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bookmarkStart w:id="0" w:name="_GoBack"/>
      <w:bookmarkEnd w:id="0"/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85554C">
        <w:rPr>
          <w:rFonts w:ascii="Arial Narrow" w:hAnsi="Arial Narrow"/>
          <w:sz w:val="22"/>
          <w:szCs w:val="22"/>
        </w:rPr>
        <w:t>al trimestre Octubre – Dic</w:t>
      </w:r>
      <w:r w:rsidR="008B7C0E">
        <w:rPr>
          <w:rFonts w:ascii="Arial Narrow" w:hAnsi="Arial Narrow"/>
          <w:sz w:val="22"/>
          <w:szCs w:val="22"/>
        </w:rPr>
        <w:t>iembre</w:t>
      </w:r>
      <w:r w:rsidR="0064194F">
        <w:rPr>
          <w:rFonts w:ascii="Arial Narrow" w:hAnsi="Arial Narrow"/>
          <w:sz w:val="22"/>
          <w:szCs w:val="22"/>
        </w:rPr>
        <w:t xml:space="preserve"> de 2017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85554C">
        <w:rPr>
          <w:rFonts w:ascii="Arial Narrow" w:hAnsi="Arial Narrow"/>
          <w:sz w:val="22"/>
          <w:szCs w:val="22"/>
        </w:rPr>
        <w:t>cuarto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4194F">
        <w:rPr>
          <w:rFonts w:ascii="Arial Narrow" w:hAnsi="Arial Narrow"/>
          <w:sz w:val="22"/>
          <w:szCs w:val="22"/>
        </w:rPr>
        <w:t xml:space="preserve"> de 2017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671E20" w:rsidRPr="00671E20">
        <w:rPr>
          <w:rFonts w:ascii="Arial Narrow" w:hAnsi="Arial Narrow"/>
          <w:sz w:val="22"/>
          <w:szCs w:val="22"/>
        </w:rPr>
        <w:t xml:space="preserve">5,173,731,854.22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A2076C">
        <w:rPr>
          <w:rFonts w:ascii="Arial Narrow" w:hAnsi="Arial Narrow"/>
          <w:sz w:val="22"/>
          <w:szCs w:val="22"/>
        </w:rPr>
        <w:t xml:space="preserve">cinco </w:t>
      </w:r>
      <w:r w:rsidR="008B7C0E">
        <w:rPr>
          <w:rFonts w:ascii="Arial Narrow" w:hAnsi="Arial Narrow"/>
          <w:sz w:val="22"/>
          <w:szCs w:val="22"/>
        </w:rPr>
        <w:t xml:space="preserve">mil </w:t>
      </w:r>
      <w:r w:rsidR="0085554C">
        <w:rPr>
          <w:rFonts w:ascii="Arial Narrow" w:hAnsi="Arial Narrow"/>
          <w:sz w:val="22"/>
          <w:szCs w:val="22"/>
        </w:rPr>
        <w:t xml:space="preserve">ciento setenta y tres millones setecientos treinta y un </w:t>
      </w:r>
      <w:r w:rsidR="00671E20">
        <w:rPr>
          <w:rFonts w:ascii="Arial Narrow" w:hAnsi="Arial Narrow"/>
          <w:sz w:val="22"/>
          <w:szCs w:val="22"/>
        </w:rPr>
        <w:t>mil ochocientos cincuenta y cuatro</w:t>
      </w:r>
      <w:r w:rsidR="0085554C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671E20">
        <w:rPr>
          <w:rFonts w:ascii="Arial Narrow" w:hAnsi="Arial Narrow"/>
          <w:sz w:val="22"/>
          <w:szCs w:val="22"/>
        </w:rPr>
        <w:t>22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FB3401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35" type="#_x0000_t75" style="position:absolute;left:0;text-align:left;margin-left:.7pt;margin-top:23.1pt;width:435.15pt;height:227.75pt;z-index:251720192;mso-position-horizontal-relative:text;mso-position-vertical-relative:text">
            <v:imagedata r:id="rId9" o:title=""/>
          </v:shape>
          <o:OLEObject Type="Link" ProgID="Excel.Sheet.8" ShapeID="_x0000_s5035" DrawAspect="Content" r:id="rId10" UpdateMode="Always">
            <o:LinkType>EnhancedMetaFile</o:LinkType>
            <o:LockedField>false</o:LockedField>
          </o:OLEObject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Conforme al cuadro anterior, al cierre</w:t>
      </w:r>
      <w:r w:rsidR="00D564DD">
        <w:rPr>
          <w:rFonts w:ascii="Arial Narrow" w:hAnsi="Arial Narrow"/>
          <w:sz w:val="22"/>
          <w:szCs w:val="22"/>
        </w:rPr>
        <w:t xml:space="preserve"> del Ejercicio Fiscal</w:t>
      </w:r>
      <w:r w:rsidR="0064194F">
        <w:rPr>
          <w:rFonts w:ascii="Arial Narrow" w:hAnsi="Arial Narrow"/>
          <w:sz w:val="22"/>
          <w:szCs w:val="22"/>
        </w:rPr>
        <w:t xml:space="preserve"> 2017</w:t>
      </w:r>
      <w:r>
        <w:rPr>
          <w:rFonts w:ascii="Arial Narrow" w:hAnsi="Arial Narrow"/>
          <w:sz w:val="22"/>
          <w:szCs w:val="22"/>
        </w:rPr>
        <w:t xml:space="preserve"> </w:t>
      </w:r>
      <w:r w:rsidR="00A2076C">
        <w:rPr>
          <w:rFonts w:ascii="Arial Narrow" w:hAnsi="Arial Narrow"/>
          <w:sz w:val="22"/>
          <w:szCs w:val="22"/>
        </w:rPr>
        <w:t>se tienen ingresos acumulados por</w:t>
      </w:r>
      <w:r w:rsidR="00671E20">
        <w:rPr>
          <w:rFonts w:ascii="Arial Narrow" w:hAnsi="Arial Narrow"/>
          <w:sz w:val="22"/>
          <w:szCs w:val="22"/>
        </w:rPr>
        <w:t xml:space="preserve"> un total de $ 22</w:t>
      </w:r>
      <w:proofErr w:type="gramStart"/>
      <w:r w:rsidR="00671E20">
        <w:rPr>
          <w:rFonts w:ascii="Arial Narrow" w:hAnsi="Arial Narrow"/>
          <w:sz w:val="22"/>
          <w:szCs w:val="22"/>
        </w:rPr>
        <w:t>,320,219,784.59</w:t>
      </w:r>
      <w:proofErr w:type="gramEnd"/>
      <w:r w:rsidR="00A2076C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1B4EC1">
        <w:rPr>
          <w:rFonts w:ascii="Arial Narrow" w:hAnsi="Arial Narrow"/>
          <w:sz w:val="22"/>
          <w:szCs w:val="22"/>
        </w:rPr>
        <w:t>veintidos</w:t>
      </w:r>
      <w:proofErr w:type="spellEnd"/>
      <w:r w:rsidR="001B4EC1">
        <w:rPr>
          <w:rFonts w:ascii="Arial Narrow" w:hAnsi="Arial Narrow"/>
          <w:sz w:val="22"/>
          <w:szCs w:val="22"/>
        </w:rPr>
        <w:t xml:space="preserve"> mil trescientos veinte millones doscientos diecinueve mil setec</w:t>
      </w:r>
      <w:r w:rsidR="00671E20">
        <w:rPr>
          <w:rFonts w:ascii="Arial Narrow" w:hAnsi="Arial Narrow"/>
          <w:sz w:val="22"/>
          <w:szCs w:val="22"/>
        </w:rPr>
        <w:t>ientos ochenta y cuatro pesos 59</w:t>
      </w:r>
      <w:r w:rsidR="00A2076C">
        <w:rPr>
          <w:rFonts w:ascii="Arial Narrow" w:hAnsi="Arial Narrow"/>
          <w:sz w:val="22"/>
          <w:szCs w:val="22"/>
        </w:rPr>
        <w:t>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A2076C" w:rsidRDefault="00A2076C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4194F">
        <w:rPr>
          <w:rFonts w:ascii="Arial Narrow" w:hAnsi="Arial Narrow" w:cs="Arial"/>
          <w:sz w:val="22"/>
          <w:szCs w:val="22"/>
        </w:rPr>
        <w:t xml:space="preserve"> 2017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6935C9">
        <w:rPr>
          <w:rFonts w:ascii="Arial Narrow" w:hAnsi="Arial Narrow" w:cs="Arial"/>
          <w:sz w:val="22"/>
          <w:szCs w:val="22"/>
        </w:rPr>
        <w:t>cuarto</w:t>
      </w:r>
      <w:r w:rsidRPr="005228AC">
        <w:rPr>
          <w:rFonts w:ascii="Arial Narrow" w:hAnsi="Arial Narrow" w:cs="Arial"/>
          <w:sz w:val="22"/>
          <w:szCs w:val="22"/>
        </w:rPr>
        <w:t xml:space="preserve"> trimestre de 2017 se captaron ingresos en materia de Impuestos por un importe de $ </w:t>
      </w:r>
      <w:r w:rsidR="006935C9">
        <w:rPr>
          <w:rFonts w:ascii="Arial Narrow" w:hAnsi="Arial Narrow" w:cs="Arial"/>
          <w:sz w:val="22"/>
          <w:szCs w:val="22"/>
        </w:rPr>
        <w:t>156,708,724.06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7E385A">
        <w:rPr>
          <w:rFonts w:ascii="Arial Narrow" w:hAnsi="Arial Narrow" w:cs="Arial"/>
          <w:sz w:val="22"/>
          <w:szCs w:val="22"/>
        </w:rPr>
        <w:t xml:space="preserve">ciento </w:t>
      </w:r>
      <w:r w:rsidR="006935C9">
        <w:rPr>
          <w:rFonts w:ascii="Arial Narrow" w:hAnsi="Arial Narrow" w:cs="Arial"/>
          <w:sz w:val="22"/>
          <w:szCs w:val="22"/>
        </w:rPr>
        <w:t>cincuenta y seis millones setecientos ocho mil setecientos veinticuatro pesos 0</w:t>
      </w:r>
      <w:r w:rsidR="007E385A">
        <w:rPr>
          <w:rFonts w:ascii="Arial Narrow" w:hAnsi="Arial Narrow" w:cs="Arial"/>
          <w:sz w:val="22"/>
          <w:szCs w:val="22"/>
        </w:rPr>
        <w:t>6</w:t>
      </w:r>
      <w:r w:rsidR="00365AB7">
        <w:rPr>
          <w:rFonts w:ascii="Arial Narrow" w:hAnsi="Arial Narrow" w:cs="Arial"/>
          <w:sz w:val="22"/>
          <w:szCs w:val="22"/>
        </w:rPr>
        <w:t>/100 m. n.), teniendo un acumulado de $</w:t>
      </w:r>
      <w:r w:rsidR="006935C9">
        <w:rPr>
          <w:rFonts w:ascii="Arial Narrow" w:hAnsi="Arial Narrow" w:cs="Arial"/>
          <w:sz w:val="22"/>
          <w:szCs w:val="22"/>
        </w:rPr>
        <w:t xml:space="preserve"> 769,387,447.38</w:t>
      </w:r>
      <w:r w:rsidR="00365AB7">
        <w:rPr>
          <w:rFonts w:ascii="Arial Narrow" w:hAnsi="Arial Narrow" w:cs="Arial"/>
          <w:sz w:val="22"/>
          <w:szCs w:val="22"/>
        </w:rPr>
        <w:t xml:space="preserve"> (</w:t>
      </w:r>
      <w:r w:rsidR="006935C9">
        <w:rPr>
          <w:rFonts w:ascii="Arial Narrow" w:hAnsi="Arial Narrow" w:cs="Arial"/>
          <w:sz w:val="22"/>
          <w:szCs w:val="22"/>
        </w:rPr>
        <w:t>setecientos sesenta y nueve millones trescientos ochenta y siete mil cuatrocientos cuarenta y siete pesos 38</w:t>
      </w:r>
      <w:r w:rsidR="00365AB7">
        <w:rPr>
          <w:rFonts w:ascii="Arial Narrow" w:hAnsi="Arial Narrow" w:cs="Arial"/>
          <w:sz w:val="22"/>
          <w:szCs w:val="22"/>
        </w:rPr>
        <w:t>/100 m. n.).</w:t>
      </w:r>
    </w:p>
    <w:p w:rsidR="005228AC" w:rsidRPr="00500C10" w:rsidRDefault="005228AC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6935C9">
        <w:rPr>
          <w:rFonts w:ascii="Arial Narrow" w:hAnsi="Arial Narrow"/>
          <w:sz w:val="22"/>
          <w:szCs w:val="22"/>
        </w:rPr>
        <w:t>82</w:t>
      </w:r>
      <w:proofErr w:type="gramStart"/>
      <w:r w:rsidR="006935C9">
        <w:rPr>
          <w:rFonts w:ascii="Arial Narrow" w:hAnsi="Arial Narrow"/>
          <w:sz w:val="22"/>
          <w:szCs w:val="22"/>
        </w:rPr>
        <w:t>,734,025.03</w:t>
      </w:r>
      <w:proofErr w:type="gramEnd"/>
      <w:r w:rsidR="006935C9">
        <w:rPr>
          <w:rFonts w:ascii="Arial Narrow" w:hAnsi="Arial Narrow"/>
          <w:sz w:val="22"/>
          <w:szCs w:val="22"/>
        </w:rPr>
        <w:t xml:space="preserve"> (ochenta y dos millones setecientos treinta y cuatro mil veinticinco pesos 03</w:t>
      </w:r>
      <w:r w:rsidR="000D517C">
        <w:rPr>
          <w:rFonts w:ascii="Arial Narrow" w:hAnsi="Arial Narrow"/>
          <w:sz w:val="22"/>
          <w:szCs w:val="22"/>
        </w:rPr>
        <w:t xml:space="preserve">/100 m. n.) y </w:t>
      </w:r>
      <w:r w:rsidR="006935C9">
        <w:rPr>
          <w:rFonts w:ascii="Arial Narrow" w:hAnsi="Arial Narrow"/>
          <w:sz w:val="22"/>
          <w:szCs w:val="22"/>
        </w:rPr>
        <w:t>un acumulado de $ 324,786,613.19</w:t>
      </w:r>
      <w:r w:rsidR="000D517C">
        <w:rPr>
          <w:rFonts w:ascii="Arial Narrow" w:hAnsi="Arial Narrow"/>
          <w:sz w:val="22"/>
          <w:szCs w:val="22"/>
        </w:rPr>
        <w:t xml:space="preserve"> (</w:t>
      </w:r>
      <w:r w:rsidR="006935C9">
        <w:rPr>
          <w:rFonts w:ascii="Arial Narrow" w:hAnsi="Arial Narrow"/>
          <w:sz w:val="22"/>
          <w:szCs w:val="22"/>
        </w:rPr>
        <w:t>trescientos veinticuatro millones setecientos ochenta y seis mil seiscientos trece pesos 19</w:t>
      </w:r>
      <w:r w:rsidR="000D517C">
        <w:rPr>
          <w:rFonts w:ascii="Arial Narrow" w:hAnsi="Arial Narrow"/>
          <w:sz w:val="22"/>
          <w:szCs w:val="22"/>
        </w:rPr>
        <w:t>/100 m. n.).</w:t>
      </w:r>
    </w:p>
    <w:p w:rsidR="00F42377" w:rsidRDefault="003E71A8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6935C9" w:rsidRDefault="006935C9" w:rsidP="006935C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>n</w:t>
      </w:r>
      <w:r w:rsidR="0014079B">
        <w:rPr>
          <w:rFonts w:ascii="Arial Narrow" w:hAnsi="Arial Narrow"/>
          <w:sz w:val="22"/>
          <w:szCs w:val="22"/>
        </w:rPr>
        <w:t xml:space="preserve"> en el trimestre</w:t>
      </w:r>
      <w:r>
        <w:rPr>
          <w:rFonts w:ascii="Arial Narrow" w:hAnsi="Arial Narrow"/>
          <w:sz w:val="22"/>
          <w:szCs w:val="22"/>
        </w:rPr>
        <w:t xml:space="preserve"> la cantidad de </w:t>
      </w:r>
      <w:r>
        <w:rPr>
          <w:rFonts w:ascii="Arial Narrow" w:hAnsi="Arial Narrow" w:cs="Arial"/>
          <w:sz w:val="22"/>
          <w:szCs w:val="22"/>
        </w:rPr>
        <w:t>$ 31,104,966.27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treinta y un millones ciento cuatro mil novecientos sesenta y seis pesos 27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>m. n.), con un acumulado al cierre anual de $ 159,374,392.16 (</w:t>
      </w:r>
      <w:r w:rsidR="006A6118">
        <w:rPr>
          <w:rFonts w:ascii="Arial Narrow" w:hAnsi="Arial Narrow" w:cs="Arial"/>
          <w:sz w:val="22"/>
          <w:szCs w:val="22"/>
        </w:rPr>
        <w:t>ciento cincuenta y nueve millones trescientos setenta y cuatro mil trescientos noventa y dos pesos 16</w:t>
      </w:r>
      <w:r>
        <w:rPr>
          <w:rFonts w:ascii="Arial Narrow" w:hAnsi="Arial Narrow" w:cs="Arial"/>
          <w:sz w:val="22"/>
          <w:szCs w:val="22"/>
        </w:rPr>
        <w:t>/100 m. n.).</w:t>
      </w:r>
    </w:p>
    <w:p w:rsidR="006935C9" w:rsidRDefault="006935C9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365AB7" w:rsidRDefault="00D4577F" w:rsidP="00365AB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5228AC">
        <w:rPr>
          <w:rFonts w:ascii="Arial Narrow" w:hAnsi="Arial Narrow"/>
          <w:sz w:val="22"/>
          <w:szCs w:val="22"/>
        </w:rPr>
        <w:t>Así mismo,</w:t>
      </w:r>
      <w:r w:rsidR="0086535F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>le</w:t>
      </w:r>
      <w:r w:rsidR="00365AB7">
        <w:rPr>
          <w:rFonts w:ascii="Arial Narrow" w:hAnsi="Arial Narrow" w:cs="Arial"/>
          <w:sz w:val="22"/>
          <w:szCs w:val="22"/>
        </w:rPr>
        <w:t xml:space="preserve"> el Impuesto al Hospedaje</w:t>
      </w:r>
      <w:r w:rsidR="00365AB7"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7073C7">
        <w:rPr>
          <w:rFonts w:ascii="Arial Narrow" w:hAnsi="Arial Narrow" w:cs="Arial"/>
          <w:sz w:val="22"/>
          <w:szCs w:val="22"/>
        </w:rPr>
        <w:t>en el lapso comprendido de Octubre a Diciembre</w:t>
      </w:r>
      <w:r w:rsidR="00365AB7">
        <w:rPr>
          <w:rFonts w:ascii="Arial Narrow" w:hAnsi="Arial Narrow" w:cs="Arial"/>
          <w:sz w:val="22"/>
          <w:szCs w:val="22"/>
        </w:rPr>
        <w:t xml:space="preserve"> de </w:t>
      </w:r>
      <w:r w:rsidR="006A6118">
        <w:rPr>
          <w:rFonts w:ascii="Arial Narrow" w:hAnsi="Arial Narrow" w:cs="Arial"/>
          <w:sz w:val="22"/>
          <w:szCs w:val="22"/>
        </w:rPr>
        <w:t>$ 17,177,094.88</w:t>
      </w:r>
      <w:r w:rsidR="00365AB7" w:rsidRPr="004E184E">
        <w:rPr>
          <w:rFonts w:ascii="Arial Narrow" w:hAnsi="Arial Narrow" w:cs="Arial"/>
          <w:sz w:val="22"/>
          <w:szCs w:val="22"/>
        </w:rPr>
        <w:t xml:space="preserve"> (</w:t>
      </w:r>
      <w:r w:rsidR="006A6118">
        <w:rPr>
          <w:rFonts w:ascii="Arial Narrow" w:hAnsi="Arial Narrow" w:cs="Arial"/>
          <w:sz w:val="22"/>
          <w:szCs w:val="22"/>
        </w:rPr>
        <w:t>diecisiete millones ciento setenta y siete mil noventa y cuatro pesos 88</w:t>
      </w:r>
      <w:r w:rsidR="00291F0D">
        <w:rPr>
          <w:rFonts w:ascii="Arial Narrow" w:hAnsi="Arial Narrow" w:cs="Arial"/>
          <w:sz w:val="22"/>
          <w:szCs w:val="22"/>
        </w:rPr>
        <w:t>/100 m. n.) y una cif</w:t>
      </w:r>
      <w:r w:rsidR="006A6118">
        <w:rPr>
          <w:rFonts w:ascii="Arial Narrow" w:hAnsi="Arial Narrow" w:cs="Arial"/>
          <w:sz w:val="22"/>
          <w:szCs w:val="22"/>
        </w:rPr>
        <w:t>ra acumulada de $ 167,763,996.70</w:t>
      </w:r>
      <w:r w:rsidR="00291F0D">
        <w:rPr>
          <w:rFonts w:ascii="Arial Narrow" w:hAnsi="Arial Narrow" w:cs="Arial"/>
          <w:sz w:val="22"/>
          <w:szCs w:val="22"/>
        </w:rPr>
        <w:t xml:space="preserve"> (</w:t>
      </w:r>
      <w:r w:rsidR="006A6118">
        <w:rPr>
          <w:rFonts w:ascii="Arial Narrow" w:hAnsi="Arial Narrow" w:cs="Arial"/>
          <w:sz w:val="22"/>
          <w:szCs w:val="22"/>
        </w:rPr>
        <w:t>ciento sesenta y siete millones setecientos sesenta y tres mil novecientos noventa y seis pesos 70</w:t>
      </w:r>
      <w:r w:rsidR="00291F0D">
        <w:rPr>
          <w:rFonts w:ascii="Arial Narrow" w:hAnsi="Arial Narrow" w:cs="Arial"/>
          <w:sz w:val="22"/>
          <w:szCs w:val="22"/>
        </w:rPr>
        <w:t>/100 m. n.).</w:t>
      </w:r>
    </w:p>
    <w:p w:rsidR="00F42377" w:rsidRDefault="00F42377" w:rsidP="00365AB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D42655" w:rsidRDefault="00D42655" w:rsidP="00D4265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0E27BF" w:rsidRPr="007D397C" w:rsidRDefault="00B23D66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 xml:space="preserve">se obtuvieron recursos en el período que se reporta por una cantidad de $ </w:t>
      </w:r>
      <w:r w:rsidR="00402D14">
        <w:rPr>
          <w:rFonts w:ascii="Arial Narrow" w:hAnsi="Arial Narrow"/>
          <w:sz w:val="22"/>
          <w:szCs w:val="22"/>
        </w:rPr>
        <w:t>50</w:t>
      </w:r>
      <w:proofErr w:type="gramStart"/>
      <w:r w:rsidR="00402D14">
        <w:rPr>
          <w:rFonts w:ascii="Arial Narrow" w:hAnsi="Arial Narrow"/>
          <w:sz w:val="22"/>
          <w:szCs w:val="22"/>
        </w:rPr>
        <w:t>,358,141.12</w:t>
      </w:r>
      <w:proofErr w:type="gramEnd"/>
      <w:r w:rsidR="008B2C73">
        <w:rPr>
          <w:rFonts w:ascii="Arial Narrow" w:hAnsi="Arial Narrow"/>
          <w:sz w:val="22"/>
          <w:szCs w:val="22"/>
        </w:rPr>
        <w:t xml:space="preserve"> (</w:t>
      </w:r>
      <w:r w:rsidR="00402D14">
        <w:rPr>
          <w:rFonts w:ascii="Arial Narrow" w:hAnsi="Arial Narrow"/>
          <w:sz w:val="22"/>
          <w:szCs w:val="22"/>
        </w:rPr>
        <w:t>cincuenta millones trescientos cincuenta y ocho mil ciento cuarenta y un</w:t>
      </w:r>
      <w:r w:rsidR="00291F0D">
        <w:rPr>
          <w:rFonts w:ascii="Arial Narrow" w:hAnsi="Arial Narrow"/>
          <w:sz w:val="22"/>
          <w:szCs w:val="22"/>
        </w:rPr>
        <w:t xml:space="preserve"> p</w:t>
      </w:r>
      <w:r w:rsidR="00402D14">
        <w:rPr>
          <w:rFonts w:ascii="Arial Narrow" w:hAnsi="Arial Narrow"/>
          <w:sz w:val="22"/>
          <w:szCs w:val="22"/>
        </w:rPr>
        <w:t>esos 12</w:t>
      </w:r>
      <w:r w:rsidR="00291F0D">
        <w:rPr>
          <w:rFonts w:ascii="Arial Narrow" w:hAnsi="Arial Narrow"/>
          <w:sz w:val="22"/>
          <w:szCs w:val="22"/>
        </w:rPr>
        <w:t xml:space="preserve">/100 </w:t>
      </w:r>
      <w:r w:rsidR="007073C7">
        <w:rPr>
          <w:rFonts w:ascii="Arial Narrow" w:hAnsi="Arial Narrow"/>
          <w:sz w:val="22"/>
          <w:szCs w:val="22"/>
        </w:rPr>
        <w:t xml:space="preserve">         </w:t>
      </w:r>
      <w:r w:rsidR="00291F0D">
        <w:rPr>
          <w:rFonts w:ascii="Arial Narrow" w:hAnsi="Arial Narrow"/>
          <w:sz w:val="22"/>
          <w:szCs w:val="22"/>
        </w:rPr>
        <w:t>m. n.), habiéndose</w:t>
      </w:r>
      <w:r w:rsidR="00402D14">
        <w:rPr>
          <w:rFonts w:ascii="Arial Narrow" w:hAnsi="Arial Narrow"/>
          <w:sz w:val="22"/>
          <w:szCs w:val="22"/>
        </w:rPr>
        <w:t xml:space="preserve"> acumulado al cierre </w:t>
      </w:r>
      <w:r w:rsidR="007073C7">
        <w:rPr>
          <w:rFonts w:ascii="Arial Narrow" w:hAnsi="Arial Narrow"/>
          <w:sz w:val="22"/>
          <w:szCs w:val="22"/>
        </w:rPr>
        <w:t>de 2017</w:t>
      </w:r>
      <w:r w:rsidR="00CE32E6">
        <w:rPr>
          <w:rFonts w:ascii="Arial Narrow" w:hAnsi="Arial Narrow"/>
          <w:sz w:val="22"/>
          <w:szCs w:val="22"/>
        </w:rPr>
        <w:t xml:space="preserve"> la cantidad de $ 2</w:t>
      </w:r>
      <w:r w:rsidR="00402D14">
        <w:rPr>
          <w:rFonts w:ascii="Arial Narrow" w:hAnsi="Arial Narrow"/>
          <w:sz w:val="22"/>
          <w:szCs w:val="22"/>
        </w:rPr>
        <w:t>63,092,325.14</w:t>
      </w:r>
      <w:r w:rsidR="00291F0D">
        <w:rPr>
          <w:rFonts w:ascii="Arial Narrow" w:hAnsi="Arial Narrow"/>
          <w:sz w:val="22"/>
          <w:szCs w:val="22"/>
        </w:rPr>
        <w:t xml:space="preserve"> (</w:t>
      </w:r>
      <w:r w:rsidR="00402D14">
        <w:rPr>
          <w:rFonts w:ascii="Arial Narrow" w:hAnsi="Arial Narrow"/>
          <w:sz w:val="22"/>
          <w:szCs w:val="22"/>
        </w:rPr>
        <w:t>doscientos sesenta y tres millones noventa y dos mil trescientos veinticinco pesos 14</w:t>
      </w:r>
      <w:r w:rsidR="00291F0D">
        <w:rPr>
          <w:rFonts w:ascii="Arial Narrow" w:hAnsi="Arial Narrow"/>
          <w:sz w:val="22"/>
          <w:szCs w:val="22"/>
        </w:rPr>
        <w:t>/100 m. n.).</w:t>
      </w:r>
    </w:p>
    <w:p w:rsidR="005228AC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E34B4" w:rsidRPr="004E184E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dicho importe,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402D14">
        <w:rPr>
          <w:rFonts w:ascii="Arial Narrow" w:hAnsi="Arial Narrow"/>
          <w:sz w:val="22"/>
          <w:szCs w:val="22"/>
        </w:rPr>
        <w:t>23,463,532.85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402D14">
        <w:rPr>
          <w:rFonts w:ascii="Arial Narrow" w:hAnsi="Arial Narrow"/>
          <w:sz w:val="22"/>
          <w:szCs w:val="22"/>
        </w:rPr>
        <w:t>veintitres</w:t>
      </w:r>
      <w:proofErr w:type="spellEnd"/>
      <w:r w:rsidR="00402D14">
        <w:rPr>
          <w:rFonts w:ascii="Arial Narrow" w:hAnsi="Arial Narrow"/>
          <w:sz w:val="22"/>
          <w:szCs w:val="22"/>
        </w:rPr>
        <w:t xml:space="preserve"> millones cuatrocientos sesenta y tres mil quinientos treinta y dos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402D14">
        <w:rPr>
          <w:rFonts w:ascii="Arial Narrow" w:hAnsi="Arial Narrow"/>
          <w:sz w:val="22"/>
          <w:szCs w:val="22"/>
        </w:rPr>
        <w:t>8</w:t>
      </w:r>
      <w:r w:rsidR="00CE32E6">
        <w:rPr>
          <w:rFonts w:ascii="Arial Narrow" w:hAnsi="Arial Narrow"/>
          <w:sz w:val="22"/>
          <w:szCs w:val="22"/>
        </w:rPr>
        <w:t>5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6C0CAC">
        <w:rPr>
          <w:rFonts w:ascii="Arial Narrow" w:hAnsi="Arial Narrow"/>
          <w:sz w:val="22"/>
          <w:szCs w:val="22"/>
        </w:rPr>
        <w:t xml:space="preserve"> y en forma acumula</w:t>
      </w:r>
      <w:r w:rsidR="00CE32E6">
        <w:rPr>
          <w:rFonts w:ascii="Arial Narrow" w:hAnsi="Arial Narrow"/>
          <w:sz w:val="22"/>
          <w:szCs w:val="22"/>
        </w:rPr>
        <w:t>d</w:t>
      </w:r>
      <w:r w:rsidR="00402D14">
        <w:rPr>
          <w:rFonts w:ascii="Arial Narrow" w:hAnsi="Arial Narrow"/>
          <w:sz w:val="22"/>
          <w:szCs w:val="22"/>
        </w:rPr>
        <w:t>a el importe de $ 130,664,775.57</w:t>
      </w:r>
      <w:r w:rsidR="006C0CAC">
        <w:rPr>
          <w:rFonts w:ascii="Arial Narrow" w:hAnsi="Arial Narrow"/>
          <w:sz w:val="22"/>
          <w:szCs w:val="22"/>
        </w:rPr>
        <w:t xml:space="preserve"> (</w:t>
      </w:r>
      <w:r w:rsidR="00402D14">
        <w:rPr>
          <w:rFonts w:ascii="Arial Narrow" w:hAnsi="Arial Narrow"/>
          <w:sz w:val="22"/>
          <w:szCs w:val="22"/>
        </w:rPr>
        <w:t xml:space="preserve">ciento treinta millones seiscientos sesenta y cuatro mil </w:t>
      </w:r>
      <w:r w:rsidR="00E94599">
        <w:rPr>
          <w:rFonts w:ascii="Arial Narrow" w:hAnsi="Arial Narrow"/>
          <w:sz w:val="22"/>
          <w:szCs w:val="22"/>
        </w:rPr>
        <w:t>setecientos setenta y cinco pesos 57</w:t>
      </w:r>
      <w:r w:rsidR="007F06D5">
        <w:rPr>
          <w:rFonts w:ascii="Arial Narrow" w:hAnsi="Arial Narrow"/>
          <w:sz w:val="22"/>
          <w:szCs w:val="22"/>
        </w:rPr>
        <w:t>/100 m. n.).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5F6DC5" w:rsidRPr="004E184E" w:rsidRDefault="00EA46E5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7F06D5">
        <w:rPr>
          <w:rFonts w:ascii="Arial Narrow" w:hAnsi="Arial Narrow"/>
          <w:sz w:val="22"/>
          <w:szCs w:val="22"/>
        </w:rPr>
        <w:t xml:space="preserve">n </w:t>
      </w:r>
      <w:r w:rsidR="007F06D5" w:rsidRPr="004E184E">
        <w:rPr>
          <w:rFonts w:ascii="Arial Narrow" w:hAnsi="Arial Narrow"/>
          <w:sz w:val="22"/>
          <w:szCs w:val="22"/>
        </w:rPr>
        <w:t>los Servicios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7F06D5" w:rsidRPr="004E184E">
        <w:rPr>
          <w:rFonts w:ascii="Arial Narrow" w:hAnsi="Arial Narrow"/>
          <w:sz w:val="22"/>
          <w:szCs w:val="22"/>
        </w:rPr>
        <w:t>Registrales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con un importe </w:t>
      </w:r>
      <w:r w:rsidR="00E94599">
        <w:rPr>
          <w:rFonts w:ascii="Arial Narrow" w:hAnsi="Arial Narrow"/>
          <w:sz w:val="22"/>
          <w:szCs w:val="22"/>
        </w:rPr>
        <w:t>obtenido en el cuarto</w:t>
      </w:r>
      <w:r w:rsidR="005F6DC5" w:rsidRPr="004E184E">
        <w:rPr>
          <w:rFonts w:ascii="Arial Narrow" w:hAnsi="Arial Narrow"/>
          <w:sz w:val="22"/>
          <w:szCs w:val="22"/>
        </w:rPr>
        <w:t xml:space="preserve"> trimestre de $ </w:t>
      </w:r>
      <w:r w:rsidR="00E94599">
        <w:rPr>
          <w:rFonts w:ascii="Arial Narrow" w:hAnsi="Arial Narrow"/>
          <w:sz w:val="22"/>
          <w:szCs w:val="22"/>
        </w:rPr>
        <w:t>15</w:t>
      </w:r>
      <w:proofErr w:type="gramStart"/>
      <w:r w:rsidR="00E94599">
        <w:rPr>
          <w:rFonts w:ascii="Arial Narrow" w:hAnsi="Arial Narrow"/>
          <w:sz w:val="22"/>
          <w:szCs w:val="22"/>
        </w:rPr>
        <w:t>,767,758.81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E94599">
        <w:rPr>
          <w:rFonts w:ascii="Arial Narrow" w:hAnsi="Arial Narrow"/>
          <w:sz w:val="22"/>
          <w:szCs w:val="22"/>
        </w:rPr>
        <w:t>quince millones setecientos sesenta y siete mil setecientos cincuenta y ocho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pesos </w:t>
      </w:r>
      <w:r w:rsidR="00B22962">
        <w:rPr>
          <w:rFonts w:ascii="Arial Narrow" w:hAnsi="Arial Narrow"/>
          <w:sz w:val="22"/>
          <w:szCs w:val="22"/>
        </w:rPr>
        <w:t>8</w:t>
      </w:r>
      <w:r w:rsidR="00E94599">
        <w:rPr>
          <w:rFonts w:ascii="Arial Narrow" w:hAnsi="Arial Narrow"/>
          <w:sz w:val="22"/>
          <w:szCs w:val="22"/>
        </w:rPr>
        <w:t>1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7F06D5">
        <w:rPr>
          <w:rFonts w:ascii="Arial Narrow" w:hAnsi="Arial Narrow"/>
          <w:sz w:val="22"/>
          <w:szCs w:val="22"/>
        </w:rPr>
        <w:t>, con un acumulad</w:t>
      </w:r>
      <w:r w:rsidR="00E94599">
        <w:rPr>
          <w:rFonts w:ascii="Arial Narrow" w:hAnsi="Arial Narrow"/>
          <w:sz w:val="22"/>
          <w:szCs w:val="22"/>
        </w:rPr>
        <w:t>o de $ 53,325,725.40</w:t>
      </w:r>
      <w:r w:rsidR="006827E9">
        <w:rPr>
          <w:rFonts w:ascii="Arial Narrow" w:hAnsi="Arial Narrow"/>
          <w:sz w:val="22"/>
          <w:szCs w:val="22"/>
        </w:rPr>
        <w:t xml:space="preserve"> (</w:t>
      </w:r>
      <w:r w:rsidR="00E94599">
        <w:rPr>
          <w:rFonts w:ascii="Arial Narrow" w:hAnsi="Arial Narrow"/>
          <w:sz w:val="22"/>
          <w:szCs w:val="22"/>
        </w:rPr>
        <w:t>cincuenta y tres millones trescientos veinticinco mil setecientos veinticinco pesos 40</w:t>
      </w:r>
      <w:r w:rsidR="006827E9">
        <w:rPr>
          <w:rFonts w:ascii="Arial Narrow" w:hAnsi="Arial Narrow"/>
          <w:sz w:val="22"/>
          <w:szCs w:val="22"/>
        </w:rPr>
        <w:t>/100 m. n.).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5F6DC5" w:rsidRPr="004E184E" w:rsidRDefault="006E34B4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7F06D5">
        <w:rPr>
          <w:rFonts w:ascii="Arial Narrow" w:hAnsi="Arial Narrow"/>
          <w:sz w:val="22"/>
          <w:szCs w:val="22"/>
        </w:rPr>
        <w:t xml:space="preserve">la </w:t>
      </w:r>
      <w:r w:rsidR="007F06D5"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5F6DC5" w:rsidRPr="004E184E">
        <w:rPr>
          <w:rFonts w:ascii="Arial Narrow" w:hAnsi="Arial Narrow"/>
          <w:sz w:val="22"/>
          <w:szCs w:val="22"/>
        </w:rPr>
        <w:t xml:space="preserve"> cuyo importe recibido en el trimestre asciende </w:t>
      </w:r>
      <w:r w:rsidR="007F06D5">
        <w:rPr>
          <w:rFonts w:ascii="Arial Narrow" w:hAnsi="Arial Narrow"/>
          <w:sz w:val="22"/>
          <w:szCs w:val="22"/>
        </w:rPr>
        <w:t xml:space="preserve">a </w:t>
      </w:r>
      <w:r w:rsidR="00E94599">
        <w:rPr>
          <w:rFonts w:ascii="Arial Narrow" w:hAnsi="Arial Narrow"/>
          <w:sz w:val="22"/>
          <w:szCs w:val="22"/>
        </w:rPr>
        <w:t>$ 3,743,600.95</w:t>
      </w:r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E94599">
        <w:rPr>
          <w:rFonts w:ascii="Arial Narrow" w:hAnsi="Arial Narrow"/>
          <w:sz w:val="22"/>
          <w:szCs w:val="22"/>
        </w:rPr>
        <w:t>tres millones setecientos cuarenta y tres mil seiscientos pesos 95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F90544">
        <w:rPr>
          <w:rFonts w:ascii="Arial Narrow" w:hAnsi="Arial Narrow"/>
          <w:sz w:val="22"/>
          <w:szCs w:val="22"/>
        </w:rPr>
        <w:t xml:space="preserve">, </w:t>
      </w:r>
      <w:r w:rsidR="00E94599">
        <w:rPr>
          <w:rFonts w:ascii="Arial Narrow" w:hAnsi="Arial Narrow"/>
          <w:sz w:val="22"/>
          <w:szCs w:val="22"/>
        </w:rPr>
        <w:t>acumulándose en forma anual</w:t>
      </w:r>
      <w:r w:rsidR="006827E9">
        <w:rPr>
          <w:rFonts w:ascii="Arial Narrow" w:hAnsi="Arial Narrow"/>
          <w:sz w:val="22"/>
          <w:szCs w:val="22"/>
        </w:rPr>
        <w:t xml:space="preserve"> la</w:t>
      </w:r>
      <w:r w:rsidR="00F90544">
        <w:rPr>
          <w:rFonts w:ascii="Arial Narrow" w:hAnsi="Arial Narrow"/>
          <w:sz w:val="22"/>
          <w:szCs w:val="22"/>
        </w:rPr>
        <w:t xml:space="preserve"> cantidad de  </w:t>
      </w:r>
      <w:r w:rsidR="00E94599">
        <w:rPr>
          <w:rFonts w:ascii="Arial Narrow" w:hAnsi="Arial Narrow"/>
          <w:sz w:val="22"/>
          <w:szCs w:val="22"/>
        </w:rPr>
        <w:t>$ 45,538,440.22</w:t>
      </w:r>
      <w:r w:rsidR="00F90544">
        <w:rPr>
          <w:rFonts w:ascii="Arial Narrow" w:hAnsi="Arial Narrow"/>
          <w:sz w:val="22"/>
          <w:szCs w:val="22"/>
        </w:rPr>
        <w:t xml:space="preserve"> (</w:t>
      </w:r>
      <w:r w:rsidR="00E94599">
        <w:rPr>
          <w:rFonts w:ascii="Arial Narrow" w:hAnsi="Arial Narrow"/>
          <w:sz w:val="22"/>
          <w:szCs w:val="22"/>
        </w:rPr>
        <w:t xml:space="preserve">cuarenta y cinco millones quinientos treinta y ocho mil cuatrocientos cuarenta </w:t>
      </w:r>
      <w:r w:rsidR="00F90544">
        <w:rPr>
          <w:rFonts w:ascii="Arial Narrow" w:hAnsi="Arial Narrow"/>
          <w:sz w:val="22"/>
          <w:szCs w:val="22"/>
        </w:rPr>
        <w:t xml:space="preserve">pesos </w:t>
      </w:r>
      <w:r w:rsidR="00E94599">
        <w:rPr>
          <w:rFonts w:ascii="Arial Narrow" w:hAnsi="Arial Narrow"/>
          <w:sz w:val="22"/>
          <w:szCs w:val="22"/>
        </w:rPr>
        <w:t>22</w:t>
      </w:r>
      <w:r w:rsidR="006827E9">
        <w:rPr>
          <w:rFonts w:ascii="Arial Narrow" w:hAnsi="Arial Narrow"/>
          <w:sz w:val="22"/>
          <w:szCs w:val="22"/>
        </w:rPr>
        <w:t>/100 m. n.)</w:t>
      </w:r>
      <w:r w:rsidR="00F90544">
        <w:rPr>
          <w:rFonts w:ascii="Arial Narrow" w:hAnsi="Arial Narrow"/>
          <w:sz w:val="22"/>
          <w:szCs w:val="22"/>
        </w:rPr>
        <w:t>.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lastRenderedPageBreak/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0E08F7">
        <w:rPr>
          <w:rFonts w:ascii="Arial Narrow" w:hAnsi="Arial Narrow"/>
          <w:sz w:val="22"/>
          <w:szCs w:val="22"/>
        </w:rPr>
        <w:t>,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671E20">
        <w:rPr>
          <w:rFonts w:ascii="Arial Narrow" w:hAnsi="Arial Narrow"/>
          <w:sz w:val="22"/>
          <w:szCs w:val="22"/>
        </w:rPr>
        <w:t>14</w:t>
      </w:r>
      <w:proofErr w:type="gramStart"/>
      <w:r w:rsidR="00671E20">
        <w:rPr>
          <w:rFonts w:ascii="Arial Narrow" w:hAnsi="Arial Narrow"/>
          <w:sz w:val="22"/>
          <w:szCs w:val="22"/>
        </w:rPr>
        <w:t>,400,011.02</w:t>
      </w:r>
      <w:proofErr w:type="gramEnd"/>
      <w:r w:rsidR="0042654F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>(</w:t>
      </w:r>
      <w:r w:rsidR="0042654F">
        <w:rPr>
          <w:rFonts w:ascii="Arial Narrow" w:hAnsi="Arial Narrow"/>
          <w:sz w:val="22"/>
          <w:szCs w:val="22"/>
        </w:rPr>
        <w:t>catorce</w:t>
      </w:r>
      <w:r w:rsidR="00671E20">
        <w:rPr>
          <w:rFonts w:ascii="Arial Narrow" w:hAnsi="Arial Narrow"/>
          <w:sz w:val="22"/>
          <w:szCs w:val="22"/>
        </w:rPr>
        <w:t xml:space="preserve"> millones cuatrocientos mil once</w:t>
      </w:r>
      <w:r w:rsidR="007834EE">
        <w:rPr>
          <w:rFonts w:ascii="Arial Narrow" w:hAnsi="Arial Narrow"/>
          <w:sz w:val="22"/>
          <w:szCs w:val="22"/>
        </w:rPr>
        <w:t xml:space="preserve"> </w:t>
      </w:r>
      <w:r w:rsidR="00671E20">
        <w:rPr>
          <w:rFonts w:ascii="Arial Narrow" w:hAnsi="Arial Narrow"/>
          <w:sz w:val="22"/>
          <w:szCs w:val="22"/>
        </w:rPr>
        <w:t>pesos 02</w:t>
      </w:r>
      <w:r w:rsidR="008D6D15">
        <w:rPr>
          <w:rFonts w:ascii="Arial Narrow" w:hAnsi="Arial Narrow"/>
          <w:sz w:val="22"/>
          <w:szCs w:val="22"/>
        </w:rPr>
        <w:t>/100 m. n.), teniendo</w:t>
      </w:r>
      <w:r w:rsidR="00DB7F2C">
        <w:rPr>
          <w:rFonts w:ascii="Arial Narrow" w:hAnsi="Arial Narrow"/>
          <w:sz w:val="22"/>
          <w:szCs w:val="22"/>
        </w:rPr>
        <w:t xml:space="preserve"> un acumulado de $ </w:t>
      </w:r>
      <w:r w:rsidR="00671E20">
        <w:rPr>
          <w:rFonts w:ascii="Arial Narrow" w:hAnsi="Arial Narrow"/>
          <w:sz w:val="22"/>
          <w:szCs w:val="22"/>
        </w:rPr>
        <w:t>54,482,080.25</w:t>
      </w:r>
      <w:r w:rsidR="00DB7F2C" w:rsidRPr="00DB7F2C">
        <w:rPr>
          <w:rFonts w:ascii="Arial Narrow" w:hAnsi="Arial Narrow"/>
          <w:sz w:val="22"/>
          <w:szCs w:val="22"/>
        </w:rPr>
        <w:t xml:space="preserve"> </w:t>
      </w:r>
      <w:r w:rsidR="007834EE">
        <w:rPr>
          <w:rFonts w:ascii="Arial Narrow" w:hAnsi="Arial Narrow"/>
          <w:sz w:val="22"/>
          <w:szCs w:val="22"/>
        </w:rPr>
        <w:t>(</w:t>
      </w:r>
      <w:r w:rsidR="0042654F">
        <w:rPr>
          <w:rFonts w:ascii="Arial Narrow" w:hAnsi="Arial Narrow"/>
          <w:sz w:val="22"/>
          <w:szCs w:val="22"/>
        </w:rPr>
        <w:t>cincuenta y cuatro millones cuatrocientos o</w:t>
      </w:r>
      <w:r w:rsidR="00671E20">
        <w:rPr>
          <w:rFonts w:ascii="Arial Narrow" w:hAnsi="Arial Narrow"/>
          <w:sz w:val="22"/>
          <w:szCs w:val="22"/>
        </w:rPr>
        <w:t>chenta y dos mil ochenta pesos 25</w:t>
      </w:r>
      <w:r w:rsidR="008D6D15">
        <w:rPr>
          <w:rFonts w:ascii="Arial Narrow" w:hAnsi="Arial Narrow"/>
          <w:sz w:val="22"/>
          <w:szCs w:val="22"/>
        </w:rPr>
        <w:t>/100 m. n.).</w:t>
      </w:r>
    </w:p>
    <w:p w:rsidR="00BA5A24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</w:p>
    <w:p w:rsidR="00FA72B1" w:rsidRPr="00FA72B1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el concepto de Otros Productos con un monto en el período de  </w:t>
      </w:r>
      <w:r w:rsidR="00DB7F2C">
        <w:rPr>
          <w:rFonts w:ascii="Arial Narrow" w:hAnsi="Arial Narrow"/>
          <w:sz w:val="22"/>
          <w:szCs w:val="22"/>
        </w:rPr>
        <w:t xml:space="preserve">                  </w:t>
      </w:r>
      <w:r w:rsidR="009B75AE">
        <w:rPr>
          <w:rFonts w:ascii="Arial Narrow" w:hAnsi="Arial Narrow"/>
          <w:sz w:val="22"/>
          <w:szCs w:val="22"/>
        </w:rPr>
        <w:t>$ 9,246,147.26</w:t>
      </w:r>
      <w:r w:rsidR="00DB7F2C">
        <w:rPr>
          <w:rFonts w:ascii="Arial Narrow" w:hAnsi="Arial Narrow"/>
          <w:sz w:val="22"/>
          <w:szCs w:val="22"/>
        </w:rPr>
        <w:t xml:space="preserve"> (</w:t>
      </w:r>
      <w:r w:rsidR="009B75AE">
        <w:rPr>
          <w:rFonts w:ascii="Arial Narrow" w:hAnsi="Arial Narrow"/>
          <w:sz w:val="22"/>
          <w:szCs w:val="22"/>
        </w:rPr>
        <w:t>nueve millones doscientos cuarenta y seis mil ciento cuarenta y siete pesos 26</w:t>
      </w:r>
      <w:r w:rsidR="00AC6212">
        <w:rPr>
          <w:rFonts w:ascii="Arial Narrow" w:hAnsi="Arial Narrow"/>
          <w:sz w:val="22"/>
          <w:szCs w:val="22"/>
        </w:rPr>
        <w:t>/100 m. n.) y</w:t>
      </w:r>
      <w:r w:rsidR="009B75AE">
        <w:rPr>
          <w:rFonts w:ascii="Arial Narrow" w:hAnsi="Arial Narrow"/>
          <w:sz w:val="22"/>
          <w:szCs w:val="22"/>
        </w:rPr>
        <w:t xml:space="preserve"> un acumulado de $ 30,146,543.65 (treinta millones ciento cuarenta y seis mil quinientos cuarenta y tres pesos 65</w:t>
      </w:r>
      <w:r w:rsidR="00AC6212">
        <w:rPr>
          <w:rFonts w:ascii="Arial Narrow" w:hAnsi="Arial Narrow"/>
          <w:sz w:val="22"/>
          <w:szCs w:val="22"/>
        </w:rPr>
        <w:t>/100</w:t>
      </w:r>
      <w:r w:rsidR="00DB7F2C">
        <w:rPr>
          <w:rFonts w:ascii="Arial Narrow" w:hAnsi="Arial Narrow"/>
          <w:sz w:val="22"/>
          <w:szCs w:val="22"/>
        </w:rPr>
        <w:t xml:space="preserve"> </w:t>
      </w:r>
      <w:r w:rsidR="00AC6212">
        <w:rPr>
          <w:rFonts w:ascii="Arial Narrow" w:hAnsi="Arial Narrow"/>
          <w:sz w:val="22"/>
          <w:szCs w:val="22"/>
        </w:rPr>
        <w:t xml:space="preserve">m. n.), destacando también </w:t>
      </w:r>
      <w:r w:rsidR="00C14EFF" w:rsidRPr="004E184E">
        <w:rPr>
          <w:rFonts w:ascii="Arial Narrow" w:hAnsi="Arial Narrow"/>
          <w:sz w:val="22"/>
          <w:szCs w:val="22"/>
        </w:rPr>
        <w:t>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="001A4E4E">
        <w:rPr>
          <w:rFonts w:ascii="Arial Narrow" w:hAnsi="Arial Narrow"/>
          <w:sz w:val="22"/>
          <w:szCs w:val="22"/>
        </w:rPr>
        <w:t>generados por cuentas bancarias</w:t>
      </w:r>
      <w:r w:rsidR="00C14EFF" w:rsidRPr="004E184E">
        <w:rPr>
          <w:rFonts w:ascii="Arial Narrow" w:hAnsi="Arial Narrow"/>
          <w:sz w:val="22"/>
          <w:szCs w:val="22"/>
        </w:rPr>
        <w:t xml:space="preserve">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="001A4E4E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 xml:space="preserve">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="00C14EFF"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671E20">
        <w:rPr>
          <w:rFonts w:ascii="Arial Narrow" w:hAnsi="Arial Narrow"/>
          <w:sz w:val="22"/>
          <w:szCs w:val="22"/>
        </w:rPr>
        <w:t>$ 4,510,427.45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9B75AE">
        <w:rPr>
          <w:rFonts w:ascii="Arial Narrow" w:hAnsi="Arial Narrow"/>
          <w:sz w:val="22"/>
          <w:szCs w:val="22"/>
        </w:rPr>
        <w:t xml:space="preserve">cuatro millones quinientos diez mil cuatrocientos </w:t>
      </w:r>
      <w:r w:rsidR="00671E20">
        <w:rPr>
          <w:rFonts w:ascii="Arial Narrow" w:hAnsi="Arial Narrow"/>
          <w:sz w:val="22"/>
          <w:szCs w:val="22"/>
        </w:rPr>
        <w:t>veintisiete</w:t>
      </w:r>
      <w:r w:rsidR="009B75AE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671E20">
        <w:rPr>
          <w:rFonts w:ascii="Arial Narrow" w:hAnsi="Arial Narrow"/>
          <w:sz w:val="22"/>
          <w:szCs w:val="22"/>
        </w:rPr>
        <w:t>45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395792">
        <w:rPr>
          <w:rFonts w:ascii="Arial Narrow" w:hAnsi="Arial Narrow"/>
          <w:sz w:val="22"/>
          <w:szCs w:val="22"/>
        </w:rPr>
        <w:t xml:space="preserve"> y en forma acumulada alc</w:t>
      </w:r>
      <w:r w:rsidR="00671E20">
        <w:rPr>
          <w:rFonts w:ascii="Arial Narrow" w:hAnsi="Arial Narrow"/>
          <w:sz w:val="22"/>
          <w:szCs w:val="22"/>
        </w:rPr>
        <w:t>anza la cifra de $ 21,548,407.49</w:t>
      </w:r>
      <w:r w:rsidR="009B75AE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9B75AE">
        <w:rPr>
          <w:rFonts w:ascii="Arial Narrow" w:hAnsi="Arial Narrow"/>
          <w:sz w:val="22"/>
          <w:szCs w:val="22"/>
        </w:rPr>
        <w:t>veintiun</w:t>
      </w:r>
      <w:proofErr w:type="spellEnd"/>
      <w:r w:rsidR="009B75AE">
        <w:rPr>
          <w:rFonts w:ascii="Arial Narrow" w:hAnsi="Arial Narrow"/>
          <w:sz w:val="22"/>
          <w:szCs w:val="22"/>
        </w:rPr>
        <w:t xml:space="preserve"> millones quinientos cuaren</w:t>
      </w:r>
      <w:r w:rsidR="00671E20">
        <w:rPr>
          <w:rFonts w:ascii="Arial Narrow" w:hAnsi="Arial Narrow"/>
          <w:sz w:val="22"/>
          <w:szCs w:val="22"/>
        </w:rPr>
        <w:t>ta y ocho mil cuatrocientos siete pesos 49</w:t>
      </w:r>
      <w:r w:rsidR="00395792">
        <w:rPr>
          <w:rFonts w:ascii="Arial Narrow" w:hAnsi="Arial Narrow"/>
          <w:sz w:val="22"/>
          <w:szCs w:val="22"/>
        </w:rPr>
        <w:t>/100 m. n.).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AD44F9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9B75AE">
        <w:rPr>
          <w:rFonts w:ascii="Arial Narrow" w:hAnsi="Arial Narrow"/>
          <w:sz w:val="22"/>
          <w:szCs w:val="22"/>
        </w:rPr>
        <w:t>trimestre Octubre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9B75AE">
        <w:rPr>
          <w:rFonts w:ascii="Arial Narrow" w:hAnsi="Arial Narrow"/>
          <w:sz w:val="22"/>
          <w:szCs w:val="22"/>
        </w:rPr>
        <w:t xml:space="preserve"> Dic</w:t>
      </w:r>
      <w:r w:rsidR="00DB7F2C">
        <w:rPr>
          <w:rFonts w:ascii="Arial Narrow" w:hAnsi="Arial Narrow"/>
          <w:sz w:val="22"/>
          <w:szCs w:val="22"/>
        </w:rPr>
        <w:t>iembre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8712DF">
        <w:rPr>
          <w:rFonts w:ascii="Arial Narrow" w:hAnsi="Arial Narrow"/>
          <w:sz w:val="22"/>
          <w:szCs w:val="22"/>
        </w:rPr>
        <w:t>$ 134</w:t>
      </w:r>
      <w:proofErr w:type="gramStart"/>
      <w:r w:rsidR="008712DF">
        <w:rPr>
          <w:rFonts w:ascii="Arial Narrow" w:hAnsi="Arial Narrow"/>
          <w:sz w:val="22"/>
          <w:szCs w:val="22"/>
        </w:rPr>
        <w:t>,483,017.56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 w:rsidR="008712DF">
        <w:rPr>
          <w:rFonts w:ascii="Arial Narrow" w:hAnsi="Arial Narrow"/>
          <w:sz w:val="22"/>
          <w:szCs w:val="22"/>
        </w:rPr>
        <w:t>ciento treinta y cuatro millones cuatrocientos ochenta y tres mil diecisiete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8712DF">
        <w:rPr>
          <w:rFonts w:ascii="Arial Narrow" w:hAnsi="Arial Narrow"/>
          <w:sz w:val="22"/>
          <w:szCs w:val="22"/>
        </w:rPr>
        <w:t>56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 xml:space="preserve">) y </w:t>
      </w:r>
      <w:r w:rsidR="008712DF">
        <w:rPr>
          <w:rFonts w:ascii="Arial Narrow" w:hAnsi="Arial Narrow"/>
          <w:sz w:val="22"/>
          <w:szCs w:val="22"/>
        </w:rPr>
        <w:t>un acumulado de $ 381,417,484.57</w:t>
      </w:r>
      <w:r w:rsidR="00395792">
        <w:rPr>
          <w:rFonts w:ascii="Arial Narrow" w:hAnsi="Arial Narrow"/>
          <w:sz w:val="22"/>
          <w:szCs w:val="22"/>
        </w:rPr>
        <w:t xml:space="preserve"> (</w:t>
      </w:r>
      <w:r w:rsidR="008712DF">
        <w:rPr>
          <w:rFonts w:ascii="Arial Narrow" w:hAnsi="Arial Narrow"/>
          <w:sz w:val="22"/>
          <w:szCs w:val="22"/>
        </w:rPr>
        <w:t>trescientos ochenta y un millones cuatrocientos diecisiete mil cuatrocientos ochenta y cuatro pesos 57</w:t>
      </w:r>
      <w:r w:rsidR="00AD44F9">
        <w:rPr>
          <w:rFonts w:ascii="Arial Narrow" w:hAnsi="Arial Narrow"/>
          <w:sz w:val="22"/>
          <w:szCs w:val="22"/>
        </w:rPr>
        <w:t>/100 m. n.).</w:t>
      </w:r>
    </w:p>
    <w:p w:rsidR="00AD44F9" w:rsidRDefault="00AD44F9" w:rsidP="004D5855">
      <w:pPr>
        <w:pStyle w:val="Sangradetextonormal"/>
        <w:rPr>
          <w:rFonts w:ascii="Arial Narrow" w:hAnsi="Arial Narrow"/>
          <w:sz w:val="22"/>
          <w:szCs w:val="22"/>
        </w:rPr>
      </w:pPr>
    </w:p>
    <w:p w:rsidR="003A65E9" w:rsidRPr="004E184E" w:rsidRDefault="004A25B9" w:rsidP="004D585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el importe acumulado</w:t>
      </w:r>
      <w:r w:rsidR="00AD44F9">
        <w:rPr>
          <w:rFonts w:ascii="Arial Narrow" w:hAnsi="Arial Narrow"/>
          <w:sz w:val="22"/>
          <w:szCs w:val="22"/>
        </w:rPr>
        <w:t xml:space="preserve"> se encuentra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8411A0">
        <w:rPr>
          <w:rFonts w:ascii="Arial Narrow" w:hAnsi="Arial Narrow"/>
          <w:sz w:val="22"/>
          <w:szCs w:val="22"/>
        </w:rPr>
        <w:t xml:space="preserve"> </w:t>
      </w:r>
      <w:r w:rsidR="00AD44F9">
        <w:rPr>
          <w:rFonts w:ascii="Arial Narrow" w:hAnsi="Arial Narrow"/>
          <w:sz w:val="22"/>
          <w:szCs w:val="22"/>
        </w:rPr>
        <w:t>derivados de</w:t>
      </w:r>
      <w:r w:rsidR="007E7298">
        <w:rPr>
          <w:rFonts w:ascii="Arial Narrow" w:hAnsi="Arial Narrow"/>
          <w:sz w:val="22"/>
          <w:szCs w:val="22"/>
        </w:rPr>
        <w:t xml:space="preserve"> reembolsos del Fideicomiso Bahía de Banderas</w:t>
      </w:r>
      <w:r w:rsidR="00AD44F9">
        <w:rPr>
          <w:rFonts w:ascii="Arial Narrow" w:hAnsi="Arial Narrow"/>
          <w:sz w:val="22"/>
          <w:szCs w:val="22"/>
        </w:rPr>
        <w:t xml:space="preserve"> (FIBBA)</w:t>
      </w:r>
      <w:r w:rsidR="007E7298">
        <w:rPr>
          <w:rFonts w:ascii="Arial Narrow" w:hAnsi="Arial Narrow"/>
          <w:sz w:val="22"/>
          <w:szCs w:val="22"/>
        </w:rPr>
        <w:t xml:space="preserve">, indemnizaciones relacionadas con el Canal Centenario y 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  <w:r w:rsidR="00AD44F9">
        <w:rPr>
          <w:rFonts w:ascii="Arial Narrow" w:hAnsi="Arial Narrow"/>
          <w:sz w:val="22"/>
          <w:szCs w:val="22"/>
        </w:rPr>
        <w:t xml:space="preserve">recursos relativos al </w:t>
      </w:r>
      <w:r w:rsidR="007E7298">
        <w:rPr>
          <w:rFonts w:ascii="Arial Narrow" w:hAnsi="Arial Narrow"/>
          <w:sz w:val="22"/>
          <w:szCs w:val="22"/>
        </w:rPr>
        <w:t>saneamiento de Fondo de Pensiones provenientes del Fondo de Aportaciones para el Fortalecimiento de las Entidades Federativas (FAFEF).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656A6E" w:rsidRDefault="00656A6E" w:rsidP="00AD44F9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="00283F0C">
        <w:rPr>
          <w:rFonts w:ascii="Arial Narrow" w:hAnsi="Arial Narrow"/>
          <w:sz w:val="22"/>
          <w:szCs w:val="22"/>
        </w:rPr>
        <w:t xml:space="preserve">por 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4A25B9">
        <w:rPr>
          <w:rFonts w:ascii="Arial Narrow" w:hAnsi="Arial Narrow"/>
          <w:sz w:val="22"/>
          <w:szCs w:val="22"/>
        </w:rPr>
        <w:t>15,078,901.04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4A25B9">
        <w:rPr>
          <w:rFonts w:ascii="Arial Narrow" w:hAnsi="Arial Narrow"/>
          <w:sz w:val="22"/>
          <w:szCs w:val="22"/>
        </w:rPr>
        <w:t>quince millones setenta y ocho mil novecientos un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4A25B9">
        <w:rPr>
          <w:rFonts w:ascii="Arial Narrow" w:hAnsi="Arial Narrow"/>
          <w:sz w:val="22"/>
          <w:szCs w:val="22"/>
        </w:rPr>
        <w:t>04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 y</w:t>
      </w:r>
      <w:r w:rsidR="004A25B9">
        <w:rPr>
          <w:rFonts w:ascii="Arial Narrow" w:hAnsi="Arial Narrow"/>
          <w:sz w:val="22"/>
          <w:szCs w:val="22"/>
        </w:rPr>
        <w:t xml:space="preserve"> un acumulado de $ 50,796,664.28 (cincuenta millones setecientos noventa y seis mil seiscientos sesenta y cuatro pesos 28/100 </w:t>
      </w:r>
      <w:r w:rsidR="00395792">
        <w:rPr>
          <w:rFonts w:ascii="Arial Narrow" w:hAnsi="Arial Narrow"/>
          <w:sz w:val="22"/>
          <w:szCs w:val="22"/>
        </w:rPr>
        <w:t>m. n.)</w:t>
      </w:r>
      <w:r w:rsidR="00AD44F9">
        <w:rPr>
          <w:rFonts w:ascii="Arial Narrow" w:hAnsi="Arial Narrow"/>
          <w:sz w:val="22"/>
          <w:szCs w:val="22"/>
        </w:rPr>
        <w:t>, precisándose</w:t>
      </w:r>
      <w:r w:rsidR="00E12793">
        <w:rPr>
          <w:rFonts w:ascii="Arial Narrow" w:hAnsi="Arial Narrow"/>
          <w:sz w:val="22"/>
          <w:szCs w:val="22"/>
        </w:rPr>
        <w:t xml:space="preserve">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</w:t>
      </w:r>
      <w:r w:rsidR="00CE5A5E">
        <w:rPr>
          <w:rFonts w:ascii="Arial Narrow" w:hAnsi="Arial Narrow"/>
          <w:sz w:val="22"/>
          <w:szCs w:val="22"/>
        </w:rPr>
        <w:t xml:space="preserve"> del Estado Libre y Soberano de Nayarit,</w:t>
      </w:r>
      <w:r w:rsidR="00283F0C">
        <w:rPr>
          <w:rFonts w:ascii="Arial Narrow" w:hAnsi="Arial Narrow"/>
          <w:sz w:val="22"/>
          <w:szCs w:val="22"/>
        </w:rPr>
        <w:t xml:space="preserve"> para el Ejercicio Fiscal 2017.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12793" w:rsidRPr="00AD44F9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está compuesto por las Participaciones Federales, Aportaciones Federales y Convenios que de manera global registraron en </w:t>
      </w:r>
      <w:r w:rsidR="004A25B9">
        <w:rPr>
          <w:rFonts w:ascii="Arial Narrow" w:hAnsi="Arial Narrow"/>
          <w:sz w:val="22"/>
          <w:szCs w:val="22"/>
        </w:rPr>
        <w:t>el cuarto</w:t>
      </w:r>
      <w:r>
        <w:rPr>
          <w:rFonts w:ascii="Arial Narrow" w:hAnsi="Arial Narrow"/>
          <w:sz w:val="22"/>
          <w:szCs w:val="22"/>
        </w:rPr>
        <w:t xml:space="preserve"> trimestre un total de $ </w:t>
      </w:r>
      <w:r w:rsidR="004A25B9">
        <w:rPr>
          <w:rFonts w:ascii="Arial Narrow" w:hAnsi="Arial Narrow"/>
          <w:sz w:val="22"/>
          <w:szCs w:val="22"/>
        </w:rPr>
        <w:t>4</w:t>
      </w:r>
      <w:proofErr w:type="gramStart"/>
      <w:r w:rsidR="004A25B9">
        <w:rPr>
          <w:rFonts w:ascii="Arial Narrow" w:hAnsi="Arial Narrow"/>
          <w:sz w:val="22"/>
          <w:szCs w:val="22"/>
        </w:rPr>
        <w:t>,802,703,059.42</w:t>
      </w:r>
      <w:proofErr w:type="gramEnd"/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4A25B9">
        <w:rPr>
          <w:rFonts w:ascii="Arial Narrow" w:hAnsi="Arial Narrow"/>
          <w:sz w:val="22"/>
          <w:szCs w:val="22"/>
        </w:rPr>
        <w:t>cuatro mil ochocientos dos millones setecientos tres mil cincuenta y nueve pesos 42</w:t>
      </w:r>
      <w:r>
        <w:rPr>
          <w:rFonts w:ascii="Arial Narrow" w:hAnsi="Arial Narrow"/>
          <w:sz w:val="22"/>
          <w:szCs w:val="22"/>
        </w:rPr>
        <w:t>/100 m. n.)</w:t>
      </w:r>
      <w:r w:rsidR="00AD44F9">
        <w:rPr>
          <w:rFonts w:ascii="Arial Narrow" w:hAnsi="Arial Narrow"/>
          <w:sz w:val="22"/>
          <w:szCs w:val="22"/>
        </w:rPr>
        <w:t xml:space="preserve">, </w:t>
      </w:r>
      <w:r w:rsidR="004A25B9">
        <w:rPr>
          <w:rFonts w:ascii="Arial Narrow" w:hAnsi="Arial Narrow"/>
          <w:sz w:val="22"/>
          <w:szCs w:val="22"/>
        </w:rPr>
        <w:t>logrando al 31 de Dic</w:t>
      </w:r>
      <w:r w:rsidR="00AD44F9">
        <w:rPr>
          <w:rFonts w:ascii="Arial Narrow" w:hAnsi="Arial Narrow"/>
          <w:sz w:val="22"/>
          <w:szCs w:val="22"/>
        </w:rPr>
        <w:t>iembre</w:t>
      </w:r>
      <w:r w:rsidR="00C52D52">
        <w:rPr>
          <w:rFonts w:ascii="Arial Narrow" w:hAnsi="Arial Narrow"/>
          <w:sz w:val="22"/>
          <w:szCs w:val="22"/>
        </w:rPr>
        <w:t xml:space="preserve"> de 2017 </w:t>
      </w:r>
      <w:r w:rsidR="00A53652">
        <w:rPr>
          <w:rFonts w:ascii="Arial Narrow" w:hAnsi="Arial Narrow"/>
          <w:sz w:val="22"/>
          <w:szCs w:val="22"/>
        </w:rPr>
        <w:t xml:space="preserve">un </w:t>
      </w:r>
      <w:r w:rsidR="00E12793">
        <w:rPr>
          <w:rFonts w:ascii="Arial Narrow" w:hAnsi="Arial Narrow"/>
          <w:sz w:val="22"/>
          <w:szCs w:val="22"/>
        </w:rPr>
        <w:t xml:space="preserve">acumulado de $ </w:t>
      </w:r>
      <w:r w:rsidR="004A25B9">
        <w:rPr>
          <w:rFonts w:ascii="Arial Narrow" w:hAnsi="Arial Narrow"/>
          <w:sz w:val="22"/>
          <w:szCs w:val="22"/>
        </w:rPr>
        <w:t>20,801,043,782.97</w:t>
      </w:r>
      <w:r w:rsidR="00E12793">
        <w:rPr>
          <w:rFonts w:ascii="Arial Narrow" w:hAnsi="Arial Narrow"/>
          <w:sz w:val="22"/>
          <w:szCs w:val="22"/>
        </w:rPr>
        <w:t xml:space="preserve"> (</w:t>
      </w:r>
      <w:r w:rsidR="004A25B9">
        <w:rPr>
          <w:rFonts w:ascii="Arial Narrow" w:hAnsi="Arial Narrow"/>
          <w:sz w:val="22"/>
          <w:szCs w:val="22"/>
        </w:rPr>
        <w:t>veinte mil ochocientos un millones cuarenta y tres mil setecientos ochenta y dos pesos 97</w:t>
      </w:r>
      <w:r w:rsidR="00E12793">
        <w:rPr>
          <w:rFonts w:ascii="Arial Narrow" w:hAnsi="Arial Narrow"/>
          <w:sz w:val="22"/>
          <w:szCs w:val="22"/>
        </w:rPr>
        <w:t>/100 m. n.).</w:t>
      </w:r>
    </w:p>
    <w:p w:rsidR="00283F0C" w:rsidRDefault="00283F0C" w:rsidP="00C52D5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12793" w:rsidRDefault="00283F0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C52D52">
      <w:pPr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presentan los ingresos registrados en materia de Participaciones Federales, Aportaciones Federales y Convenios a que se está haciendo referencia en este apartado.</w:t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4A25B9">
        <w:rPr>
          <w:rFonts w:ascii="Arial Narrow" w:hAnsi="Arial Narrow"/>
          <w:sz w:val="22"/>
          <w:szCs w:val="22"/>
        </w:rPr>
        <w:t xml:space="preserve"> en el cuarto</w:t>
      </w:r>
      <w:r w:rsidR="009C6A4D">
        <w:rPr>
          <w:rFonts w:ascii="Arial Narrow" w:hAnsi="Arial Narrow"/>
          <w:sz w:val="22"/>
          <w:szCs w:val="22"/>
        </w:rPr>
        <w:t xml:space="preserve"> trimestre de 2017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4A25B9">
        <w:rPr>
          <w:rFonts w:ascii="Arial Narrow" w:hAnsi="Arial Narrow"/>
          <w:sz w:val="22"/>
          <w:szCs w:val="22"/>
        </w:rPr>
        <w:t>1,548,224,686.04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4A25B9">
        <w:rPr>
          <w:rFonts w:ascii="Arial Narrow" w:hAnsi="Arial Narrow"/>
          <w:sz w:val="22"/>
          <w:szCs w:val="22"/>
        </w:rPr>
        <w:t xml:space="preserve">un mil quinientos cuarenta y ocho millones doscientos veinticuatro mil seiscientos ochenta y seis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4A25B9">
        <w:rPr>
          <w:rFonts w:ascii="Arial Narrow" w:hAnsi="Arial Narrow"/>
          <w:sz w:val="22"/>
          <w:szCs w:val="22"/>
        </w:rPr>
        <w:t>04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0A6E96">
        <w:rPr>
          <w:rFonts w:ascii="Arial Narrow" w:hAnsi="Arial Narrow"/>
          <w:sz w:val="22"/>
          <w:szCs w:val="22"/>
        </w:rPr>
        <w:t>, generándose un</w:t>
      </w:r>
      <w:r w:rsidR="004A25B9">
        <w:rPr>
          <w:rFonts w:ascii="Arial Narrow" w:hAnsi="Arial Narrow"/>
          <w:sz w:val="22"/>
          <w:szCs w:val="22"/>
        </w:rPr>
        <w:t xml:space="preserve"> acumulado de $ 7,789,306,588.17</w:t>
      </w:r>
      <w:r w:rsidR="000A6E96">
        <w:rPr>
          <w:rFonts w:ascii="Arial Narrow" w:hAnsi="Arial Narrow"/>
          <w:sz w:val="22"/>
          <w:szCs w:val="22"/>
        </w:rPr>
        <w:t xml:space="preserve"> (</w:t>
      </w:r>
      <w:r w:rsidR="004A25B9">
        <w:rPr>
          <w:rFonts w:ascii="Arial Narrow" w:hAnsi="Arial Narrow"/>
          <w:sz w:val="22"/>
          <w:szCs w:val="22"/>
        </w:rPr>
        <w:t>siete mil setecientos ochenta y nueve mil</w:t>
      </w:r>
      <w:r w:rsidR="00944C62">
        <w:rPr>
          <w:rFonts w:ascii="Arial Narrow" w:hAnsi="Arial Narrow"/>
          <w:sz w:val="22"/>
          <w:szCs w:val="22"/>
        </w:rPr>
        <w:t>lones</w:t>
      </w:r>
      <w:r w:rsidR="004A25B9">
        <w:rPr>
          <w:rFonts w:ascii="Arial Narrow" w:hAnsi="Arial Narrow"/>
          <w:sz w:val="22"/>
          <w:szCs w:val="22"/>
        </w:rPr>
        <w:t xml:space="preserve"> trescientos seis mil quinientos ochenta y ocho pesos 17</w:t>
      </w:r>
      <w:r w:rsidR="000A6E96">
        <w:rPr>
          <w:rFonts w:ascii="Arial Narrow" w:hAnsi="Arial Narrow"/>
          <w:sz w:val="22"/>
          <w:szCs w:val="22"/>
        </w:rPr>
        <w:t>/100 m.n.),</w:t>
      </w:r>
      <w:r w:rsidRPr="004E184E">
        <w:rPr>
          <w:rFonts w:ascii="Arial Narrow" w:hAnsi="Arial Narrow"/>
          <w:sz w:val="22"/>
          <w:szCs w:val="22"/>
        </w:rPr>
        <w:t xml:space="preserve"> 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FB3401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30" type="#_x0000_t75" style="position:absolute;left:0;text-align:left;margin-left:-.65pt;margin-top:4.85pt;width:436.6pt;height:142.55pt;z-index:251712000;mso-position-horizontal-relative:text;mso-position-vertical-relative:text">
            <v:imagedata r:id="rId11" o:title=""/>
          </v:shape>
          <o:OLEObject Type="Link" ProgID="Excel.Sheet.8" ShapeID="_x0000_s5030" DrawAspect="Content" r:id="rId12" UpdateMode="Always">
            <o:LinkType>EnhancedMetaFile</o:LinkType>
            <o:LockedField>false</o:LockedField>
          </o:OLEObject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D760F3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7343E9">
        <w:rPr>
          <w:rFonts w:ascii="Arial Narrow" w:hAnsi="Arial Narrow"/>
          <w:bCs/>
          <w:sz w:val="22"/>
          <w:szCs w:val="22"/>
        </w:rPr>
        <w:t>trimestral de $ 1,091,208,728.00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</w:t>
      </w:r>
      <w:r w:rsidR="007343E9">
        <w:rPr>
          <w:rFonts w:ascii="Arial Narrow" w:hAnsi="Arial Narrow"/>
          <w:bCs/>
          <w:sz w:val="22"/>
          <w:szCs w:val="22"/>
        </w:rPr>
        <w:t>noventa y un millones doscientos ocho mil setecientos veintiocho</w:t>
      </w:r>
      <w:r w:rsidR="005A34CC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 y con un mo</w:t>
      </w:r>
      <w:r w:rsidR="007343E9">
        <w:rPr>
          <w:rFonts w:ascii="Arial Narrow" w:hAnsi="Arial Narrow"/>
          <w:bCs/>
          <w:sz w:val="22"/>
          <w:szCs w:val="22"/>
        </w:rPr>
        <w:t>nto acumulado de $ 5,412,802,983</w:t>
      </w:r>
      <w:r w:rsidR="00D760F3">
        <w:rPr>
          <w:rFonts w:ascii="Arial Narrow" w:hAnsi="Arial Narrow"/>
          <w:bCs/>
          <w:sz w:val="22"/>
          <w:szCs w:val="22"/>
        </w:rPr>
        <w:t>.00 (</w:t>
      </w:r>
      <w:r w:rsidR="007343E9">
        <w:rPr>
          <w:rFonts w:ascii="Arial Narrow" w:hAnsi="Arial Narrow"/>
          <w:bCs/>
          <w:sz w:val="22"/>
          <w:szCs w:val="22"/>
        </w:rPr>
        <w:t>cinco mil cuatrocientos doce millones ochocientos dos mil novecientos ochenta y tres</w:t>
      </w:r>
      <w:r w:rsidR="00D760F3">
        <w:rPr>
          <w:rFonts w:ascii="Arial Narrow" w:hAnsi="Arial Narrow"/>
          <w:bCs/>
          <w:sz w:val="22"/>
          <w:szCs w:val="22"/>
        </w:rPr>
        <w:t xml:space="preserve"> pesos 00/100 m. n.).</w:t>
      </w:r>
    </w:p>
    <w:p w:rsidR="00D760F3" w:rsidRDefault="00D760F3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D760F3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Así mismo, resalta el Fondo </w:t>
      </w:r>
      <w:r w:rsidR="007343E9">
        <w:rPr>
          <w:rFonts w:ascii="Arial Narrow" w:hAnsi="Arial Narrow"/>
          <w:bCs/>
          <w:sz w:val="22"/>
          <w:szCs w:val="22"/>
        </w:rPr>
        <w:t>de Fomento Municipal</w:t>
      </w:r>
      <w:r>
        <w:rPr>
          <w:rFonts w:ascii="Arial Narrow" w:hAnsi="Arial Narrow"/>
          <w:bCs/>
          <w:sz w:val="22"/>
          <w:szCs w:val="22"/>
        </w:rPr>
        <w:t xml:space="preserve"> con</w:t>
      </w:r>
      <w:r w:rsidR="007343E9">
        <w:rPr>
          <w:rFonts w:ascii="Arial Narrow" w:hAnsi="Arial Narrow"/>
          <w:bCs/>
          <w:sz w:val="22"/>
          <w:szCs w:val="22"/>
        </w:rPr>
        <w:t xml:space="preserve"> la cantidad de $ 105</w:t>
      </w:r>
      <w:proofErr w:type="gramStart"/>
      <w:r w:rsidR="007343E9">
        <w:rPr>
          <w:rFonts w:ascii="Arial Narrow" w:hAnsi="Arial Narrow"/>
          <w:bCs/>
          <w:sz w:val="22"/>
          <w:szCs w:val="22"/>
        </w:rPr>
        <w:t>,749,060</w:t>
      </w:r>
      <w:r w:rsidR="00740C24">
        <w:rPr>
          <w:rFonts w:ascii="Arial Narrow" w:hAnsi="Arial Narrow"/>
          <w:bCs/>
          <w:sz w:val="22"/>
          <w:szCs w:val="22"/>
        </w:rPr>
        <w:t>.00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</w:t>
      </w:r>
      <w:r w:rsidR="007343E9">
        <w:rPr>
          <w:rFonts w:ascii="Arial Narrow" w:hAnsi="Arial Narrow"/>
          <w:bCs/>
          <w:sz w:val="22"/>
          <w:szCs w:val="22"/>
        </w:rPr>
        <w:t>ciento cinco millones setecientos cuarenta y nueve mil sesenta</w:t>
      </w:r>
      <w:r w:rsidR="00740C24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pesos 00/100 m. n.) y una cifra acumulada de </w:t>
      </w:r>
      <w:r w:rsidR="00740C24">
        <w:rPr>
          <w:rFonts w:ascii="Arial Narrow" w:hAnsi="Arial Narrow"/>
          <w:bCs/>
          <w:sz w:val="22"/>
          <w:szCs w:val="22"/>
        </w:rPr>
        <w:t xml:space="preserve">              </w:t>
      </w:r>
      <w:r w:rsidR="007343E9">
        <w:rPr>
          <w:rFonts w:ascii="Arial Narrow" w:hAnsi="Arial Narrow"/>
          <w:bCs/>
          <w:sz w:val="22"/>
          <w:szCs w:val="22"/>
        </w:rPr>
        <w:t>$ 472,815,241.00 (cuatrocientos setenta y dos millones ochocientos quince mil doscientos cuarenta y un</w:t>
      </w:r>
      <w:r>
        <w:rPr>
          <w:rFonts w:ascii="Arial Narrow" w:hAnsi="Arial Narrow"/>
          <w:bCs/>
          <w:sz w:val="22"/>
          <w:szCs w:val="22"/>
        </w:rPr>
        <w:t xml:space="preserve"> pesos 00/100 m. n.).</w:t>
      </w: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lastRenderedPageBreak/>
        <w:t>Incentivos por Coordinación Fiscal</w:t>
      </w: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F4B9C">
      <w:pPr>
        <w:spacing w:line="180" w:lineRule="exact"/>
        <w:ind w:firstLine="709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CF4B9C">
        <w:rPr>
          <w:rFonts w:ascii="Arial Narrow" w:hAnsi="Arial Narrow"/>
          <w:sz w:val="22"/>
          <w:szCs w:val="22"/>
        </w:rPr>
        <w:t>89,883,969.04</w:t>
      </w:r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CF4B9C">
        <w:rPr>
          <w:rFonts w:ascii="Arial Narrow" w:hAnsi="Arial Narrow"/>
          <w:sz w:val="22"/>
          <w:szCs w:val="22"/>
        </w:rPr>
        <w:t>ochenta y nueve millones ochocientos ochenta y tres mil novecientos sesenta y nueve</w:t>
      </w:r>
      <w:r w:rsidR="00D0720A">
        <w:rPr>
          <w:rFonts w:ascii="Arial Narrow" w:hAnsi="Arial Narrow"/>
          <w:sz w:val="22"/>
          <w:szCs w:val="22"/>
        </w:rPr>
        <w:t xml:space="preserve">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CF4B9C">
        <w:rPr>
          <w:rFonts w:ascii="Arial Narrow" w:hAnsi="Arial Narrow"/>
          <w:sz w:val="22"/>
          <w:szCs w:val="22"/>
        </w:rPr>
        <w:t>04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D0720A">
        <w:rPr>
          <w:rFonts w:ascii="Arial Narrow" w:hAnsi="Arial Narrow"/>
          <w:sz w:val="22"/>
          <w:szCs w:val="22"/>
        </w:rPr>
        <w:t xml:space="preserve">, teniendo </w:t>
      </w:r>
      <w:r w:rsidR="00075628">
        <w:rPr>
          <w:rFonts w:ascii="Arial Narrow" w:hAnsi="Arial Narrow"/>
          <w:sz w:val="22"/>
          <w:szCs w:val="22"/>
        </w:rPr>
        <w:t>un a</w:t>
      </w:r>
      <w:r w:rsidR="00CF4B9C">
        <w:rPr>
          <w:rFonts w:ascii="Arial Narrow" w:hAnsi="Arial Narrow"/>
          <w:sz w:val="22"/>
          <w:szCs w:val="22"/>
        </w:rPr>
        <w:t>cumulado de $ 327,377,165.17</w:t>
      </w:r>
      <w:r w:rsidR="00D0720A">
        <w:rPr>
          <w:rFonts w:ascii="Arial Narrow" w:hAnsi="Arial Narrow"/>
          <w:sz w:val="22"/>
          <w:szCs w:val="22"/>
        </w:rPr>
        <w:t xml:space="preserve"> (</w:t>
      </w:r>
      <w:r w:rsidR="00CF4B9C">
        <w:rPr>
          <w:rFonts w:ascii="Arial Narrow" w:hAnsi="Arial Narrow"/>
          <w:sz w:val="22"/>
          <w:szCs w:val="22"/>
        </w:rPr>
        <w:t>trescientos veintisiete millones trescientos setenta y siete mil ciento sesenta y cinco pesos 17</w:t>
      </w:r>
      <w:r w:rsidR="00D0720A">
        <w:rPr>
          <w:rFonts w:ascii="Arial Narrow" w:hAnsi="Arial Narrow"/>
          <w:sz w:val="22"/>
          <w:szCs w:val="22"/>
        </w:rPr>
        <w:t>/100 m. n.),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FB3401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31" type="#_x0000_t75" style="position:absolute;left:0;text-align:left;margin-left:.05pt;margin-top:8.55pt;width:434.65pt;height:264.85pt;z-index:251714048;mso-position-horizontal-relative:text;mso-position-vertical-relative:text">
            <v:imagedata r:id="rId13" o:title=""/>
          </v:shape>
          <o:OLEObject Type="Link" ProgID="Excel.Sheet.8" ShapeID="_x0000_s5031" DrawAspect="Content" r:id="rId14" UpdateMode="Always">
            <o:LinkType>EnhancedMetaFile</o:LinkType>
            <o:LockedField>false</o:LockedField>
          </o:OLEObject>
        </w:pict>
      </w: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</w:t>
      </w:r>
      <w:r w:rsidR="006D0482" w:rsidRPr="00C65AE4">
        <w:rPr>
          <w:rFonts w:ascii="Arial Narrow" w:hAnsi="Arial Narrow"/>
          <w:sz w:val="22"/>
          <w:szCs w:val="22"/>
        </w:rPr>
        <w:lastRenderedPageBreak/>
        <w:t>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2E38ED">
      <w:pPr>
        <w:pStyle w:val="Textoindependiente3"/>
        <w:spacing w:line="160" w:lineRule="exact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C722F1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C722F1">
        <w:rPr>
          <w:rFonts w:ascii="Arial Narrow" w:hAnsi="Arial Narrow"/>
          <w:sz w:val="22"/>
          <w:szCs w:val="22"/>
        </w:rPr>
        <w:t xml:space="preserve"> de 2016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C722F1">
        <w:rPr>
          <w:rFonts w:ascii="Arial Narrow" w:hAnsi="Arial Narrow"/>
          <w:sz w:val="22"/>
          <w:szCs w:val="22"/>
        </w:rPr>
        <w:t>ante el Ejercicio Fiscal de 2017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2E38ED">
      <w:pPr>
        <w:pStyle w:val="Textoindependiente3"/>
        <w:spacing w:line="160" w:lineRule="exact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CF4B9C">
        <w:rPr>
          <w:rFonts w:ascii="Arial Narrow" w:hAnsi="Arial Narrow"/>
          <w:sz w:val="22"/>
          <w:szCs w:val="22"/>
        </w:rPr>
        <w:t>cuarto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DB2346">
        <w:rPr>
          <w:rFonts w:ascii="Arial Narrow" w:hAnsi="Arial Narrow"/>
          <w:sz w:val="22"/>
          <w:szCs w:val="22"/>
        </w:rPr>
        <w:t>2,602,521,844.42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DB2346">
        <w:rPr>
          <w:rFonts w:ascii="Arial Narrow" w:hAnsi="Arial Narrow"/>
          <w:sz w:val="22"/>
          <w:szCs w:val="22"/>
        </w:rPr>
        <w:t xml:space="preserve">dos mil seiscientos dos millones quinientos </w:t>
      </w:r>
      <w:proofErr w:type="spellStart"/>
      <w:r w:rsidR="00DB2346">
        <w:rPr>
          <w:rFonts w:ascii="Arial Narrow" w:hAnsi="Arial Narrow"/>
          <w:sz w:val="22"/>
          <w:szCs w:val="22"/>
        </w:rPr>
        <w:t>veintiun</w:t>
      </w:r>
      <w:proofErr w:type="spellEnd"/>
      <w:r w:rsidR="00DB2346">
        <w:rPr>
          <w:rFonts w:ascii="Arial Narrow" w:hAnsi="Arial Narrow"/>
          <w:sz w:val="22"/>
          <w:szCs w:val="22"/>
        </w:rPr>
        <w:t xml:space="preserve"> mil ochocientos cuarenta y cuatro</w:t>
      </w:r>
      <w:r w:rsidR="00075628">
        <w:rPr>
          <w:rFonts w:ascii="Arial Narrow" w:hAnsi="Arial Narrow"/>
          <w:sz w:val="22"/>
          <w:szCs w:val="22"/>
        </w:rPr>
        <w:t xml:space="preserve">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DB2346">
        <w:rPr>
          <w:rFonts w:ascii="Arial Narrow" w:hAnsi="Arial Narrow"/>
          <w:sz w:val="22"/>
          <w:szCs w:val="22"/>
        </w:rPr>
        <w:t>42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 xml:space="preserve"> con un</w:t>
      </w:r>
      <w:r w:rsidR="00DB2346">
        <w:rPr>
          <w:rFonts w:ascii="Arial Narrow" w:hAnsi="Arial Narrow"/>
          <w:sz w:val="22"/>
          <w:szCs w:val="22"/>
        </w:rPr>
        <w:t xml:space="preserve"> acumulado de $ 8,934,871,576.48</w:t>
      </w:r>
      <w:r w:rsidR="00EC362F">
        <w:rPr>
          <w:rFonts w:ascii="Arial Narrow" w:hAnsi="Arial Narrow"/>
          <w:sz w:val="22"/>
          <w:szCs w:val="22"/>
        </w:rPr>
        <w:t xml:space="preserve"> (</w:t>
      </w:r>
      <w:r w:rsidR="00DB2346">
        <w:rPr>
          <w:rFonts w:ascii="Arial Narrow" w:hAnsi="Arial Narrow"/>
          <w:sz w:val="22"/>
          <w:szCs w:val="22"/>
        </w:rPr>
        <w:t>ocho mil novecientos treinta y cuatro millones ochocientos setenta y un mil quinientos setenta y seis pesos 48</w:t>
      </w:r>
      <w:r w:rsidR="00EC362F">
        <w:rPr>
          <w:rFonts w:ascii="Arial Narrow" w:hAnsi="Arial Narrow"/>
          <w:sz w:val="22"/>
          <w:szCs w:val="22"/>
        </w:rPr>
        <w:t xml:space="preserve">/100 m.n.),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2E38ED">
      <w:pPr>
        <w:pStyle w:val="Textoindependiente3"/>
        <w:spacing w:line="160" w:lineRule="exact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FB3401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5032" type="#_x0000_t75" style="position:absolute;left:0;text-align:left;margin-left:1.4pt;margin-top:.8pt;width:431.5pt;height:122.8pt;z-index:251716096;mso-position-horizontal-relative:text;mso-position-vertical-relative:text">
            <v:imagedata r:id="rId15" o:title=""/>
          </v:shape>
          <o:OLEObject Type="Link" ProgID="Excel.Sheet.8" ShapeID="_x0000_s5032" DrawAspect="Content" r:id="rId16" UpdateMode="Always">
            <o:LinkType>EnhancedMetaFile</o:LinkType>
            <o:LockedField>false</o:LockedField>
          </o:OLEObject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CA1A62">
      <w:pPr>
        <w:pStyle w:val="Textoindependiente3"/>
        <w:spacing w:after="240" w:line="160" w:lineRule="exact"/>
        <w:ind w:right="74"/>
        <w:rPr>
          <w:sz w:val="25"/>
        </w:rPr>
      </w:pPr>
    </w:p>
    <w:p w:rsidR="00B261A6" w:rsidRDefault="00811F38" w:rsidP="00CA1A62">
      <w:pPr>
        <w:pStyle w:val="Textoindependiente3"/>
        <w:spacing w:line="160" w:lineRule="exact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A1A62" w:rsidRDefault="00CA1A62" w:rsidP="00CA1A62">
      <w:pPr>
        <w:pStyle w:val="Textoindependiente3"/>
        <w:spacing w:line="160" w:lineRule="exact"/>
        <w:ind w:right="72"/>
        <w:rPr>
          <w:rFonts w:ascii="Arial Narrow" w:hAnsi="Arial Narrow"/>
          <w:sz w:val="22"/>
          <w:szCs w:val="22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DB2346">
        <w:rPr>
          <w:rFonts w:ascii="Arial Narrow" w:hAnsi="Arial Narrow"/>
          <w:sz w:val="22"/>
          <w:szCs w:val="22"/>
        </w:rPr>
        <w:t xml:space="preserve"> el cuarto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DB2346">
        <w:rPr>
          <w:rFonts w:ascii="Arial Narrow" w:hAnsi="Arial Narrow"/>
          <w:sz w:val="22"/>
          <w:szCs w:val="22"/>
        </w:rPr>
        <w:t xml:space="preserve"> 651</w:t>
      </w:r>
      <w:proofErr w:type="gramStart"/>
      <w:r w:rsidR="00DB2346">
        <w:rPr>
          <w:rFonts w:ascii="Arial Narrow" w:hAnsi="Arial Narrow"/>
          <w:sz w:val="22"/>
          <w:szCs w:val="22"/>
        </w:rPr>
        <w:t>,956,528.96</w:t>
      </w:r>
      <w:proofErr w:type="gramEnd"/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DB2346">
        <w:rPr>
          <w:rFonts w:ascii="Arial Narrow" w:hAnsi="Arial Narrow"/>
          <w:sz w:val="22"/>
          <w:szCs w:val="22"/>
        </w:rPr>
        <w:t>seiscientos cincuenta y un millones novecientos cincuenta y seis mil quinientos veintiocho pesos 96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0D22F0">
        <w:rPr>
          <w:rFonts w:ascii="Arial Narrow" w:hAnsi="Arial Narrow"/>
          <w:sz w:val="22"/>
          <w:szCs w:val="22"/>
        </w:rPr>
        <w:t xml:space="preserve"> y se </w:t>
      </w:r>
      <w:r w:rsidR="000D22F0">
        <w:rPr>
          <w:rFonts w:ascii="Arial Narrow" w:hAnsi="Arial Narrow"/>
          <w:sz w:val="22"/>
          <w:szCs w:val="22"/>
        </w:rPr>
        <w:lastRenderedPageBreak/>
        <w:t>tiene un monto</w:t>
      </w:r>
      <w:r w:rsidR="00DB2346">
        <w:rPr>
          <w:rFonts w:ascii="Arial Narrow" w:hAnsi="Arial Narrow"/>
          <w:sz w:val="22"/>
          <w:szCs w:val="22"/>
        </w:rPr>
        <w:t xml:space="preserve"> acumulado de $ 4,076,865,618.32</w:t>
      </w:r>
      <w:r w:rsidR="000D22F0">
        <w:rPr>
          <w:rFonts w:ascii="Arial Narrow" w:hAnsi="Arial Narrow"/>
          <w:sz w:val="22"/>
          <w:szCs w:val="22"/>
        </w:rPr>
        <w:t xml:space="preserve"> (</w:t>
      </w:r>
      <w:r w:rsidR="00DB2346">
        <w:rPr>
          <w:rFonts w:ascii="Arial Narrow" w:hAnsi="Arial Narrow"/>
          <w:sz w:val="22"/>
          <w:szCs w:val="22"/>
        </w:rPr>
        <w:t>cuatro mil setenta y seis millones ochocientos sesenta y cinco mil seiscientos dieciocho pesos 32</w:t>
      </w:r>
      <w:r w:rsidR="000D22F0">
        <w:rPr>
          <w:rFonts w:ascii="Arial Narrow" w:hAnsi="Arial Narrow"/>
          <w:sz w:val="22"/>
          <w:szCs w:val="22"/>
        </w:rPr>
        <w:t>/100 m. n.)</w:t>
      </w:r>
      <w:r w:rsidR="009A4C4B" w:rsidRPr="00C65AE4">
        <w:rPr>
          <w:rFonts w:ascii="Arial Narrow" w:hAnsi="Arial Narrow"/>
          <w:sz w:val="22"/>
          <w:szCs w:val="22"/>
        </w:rPr>
        <w:t xml:space="preserve">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8B1779">
        <w:rPr>
          <w:rFonts w:ascii="Arial Narrow" w:hAnsi="Arial Narrow"/>
          <w:sz w:val="22"/>
          <w:szCs w:val="22"/>
        </w:rPr>
        <w:t>:</w:t>
      </w:r>
    </w:p>
    <w:p w:rsidR="008B1779" w:rsidRDefault="00FB3401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5034" type="#_x0000_t75" style="position:absolute;left:0;text-align:left;margin-left:6.6pt;margin-top:10.85pt;width:416.1pt;height:442.85pt;z-index:251718144;mso-position-horizontal-relative:text;mso-position-vertical-relative:text">
            <v:imagedata r:id="rId17" o:title=""/>
          </v:shape>
          <o:OLEObject Type="Link" ProgID="Excel.Sheet.8" ShapeID="_x0000_s5034" DrawAspect="Content" r:id="rId18" UpdateMode="Always">
            <o:LinkType>EnhancedMetaFile</o:LinkType>
            <o:LockedField>false</o:LockedField>
          </o:OLEObject>
        </w:pict>
      </w: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CA1A62" w:rsidRDefault="00CA1A6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CA1A62" w:rsidRDefault="00CA1A6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CA1A62" w:rsidRDefault="00CA1A6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CA1A62" w:rsidRDefault="00CA1A6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473AEE" w:rsidRDefault="00FC0E36" w:rsidP="00473AEE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7D220E">
        <w:rPr>
          <w:rFonts w:ascii="Arial Narrow" w:hAnsi="Arial Narrow"/>
          <w:bCs/>
          <w:sz w:val="22"/>
          <w:szCs w:val="22"/>
        </w:rPr>
        <w:t xml:space="preserve">en el cuadro de la página anterior, </w:t>
      </w:r>
      <w:r w:rsidR="00BD787B" w:rsidRPr="00C65AE4">
        <w:rPr>
          <w:rFonts w:ascii="Arial Narrow" w:hAnsi="Arial Narrow"/>
          <w:bCs/>
          <w:sz w:val="22"/>
          <w:szCs w:val="22"/>
        </w:rPr>
        <w:t>destaca</w:t>
      </w:r>
      <w:r w:rsidR="00473AEE">
        <w:rPr>
          <w:rFonts w:ascii="Arial Narrow" w:hAnsi="Arial Narrow"/>
          <w:bCs/>
          <w:sz w:val="22"/>
          <w:szCs w:val="22"/>
        </w:rPr>
        <w:t>n</w:t>
      </w:r>
      <w:r w:rsidR="00BD787B" w:rsidRPr="00C65AE4">
        <w:rPr>
          <w:rFonts w:ascii="Arial Narrow" w:hAnsi="Arial Narrow"/>
          <w:bCs/>
          <w:sz w:val="22"/>
          <w:szCs w:val="22"/>
        </w:rPr>
        <w:t xml:space="preserve"> en primer término</w:t>
      </w:r>
      <w:r w:rsidR="00473AEE">
        <w:rPr>
          <w:rFonts w:ascii="Arial Narrow" w:hAnsi="Arial Narrow"/>
          <w:bCs/>
          <w:sz w:val="22"/>
          <w:szCs w:val="22"/>
        </w:rPr>
        <w:t xml:space="preserve"> </w:t>
      </w:r>
      <w:r w:rsidR="00473AEE">
        <w:rPr>
          <w:rFonts w:ascii="Arial Narrow" w:hAnsi="Arial Narrow"/>
          <w:bCs/>
          <w:sz w:val="22"/>
          <w:szCs w:val="22"/>
          <w:lang w:val="es-ES"/>
        </w:rPr>
        <w:t>los recursos relativos a Fortalecimiento Financiero captados en este</w:t>
      </w:r>
      <w:r w:rsidR="00756E46">
        <w:rPr>
          <w:rFonts w:ascii="Arial Narrow" w:hAnsi="Arial Narrow"/>
          <w:bCs/>
          <w:sz w:val="22"/>
          <w:szCs w:val="22"/>
          <w:lang w:val="es-ES"/>
        </w:rPr>
        <w:t xml:space="preserve"> período por la cantidad de $ 250</w:t>
      </w:r>
      <w:proofErr w:type="gramStart"/>
      <w:r w:rsidR="00756E46">
        <w:rPr>
          <w:rFonts w:ascii="Arial Narrow" w:hAnsi="Arial Narrow"/>
          <w:bCs/>
          <w:sz w:val="22"/>
          <w:szCs w:val="22"/>
          <w:lang w:val="es-ES"/>
        </w:rPr>
        <w:t>,000,000.00</w:t>
      </w:r>
      <w:proofErr w:type="gramEnd"/>
      <w:r w:rsidR="00756E46">
        <w:rPr>
          <w:rFonts w:ascii="Arial Narrow" w:hAnsi="Arial Narrow"/>
          <w:bCs/>
          <w:sz w:val="22"/>
          <w:szCs w:val="22"/>
          <w:lang w:val="es-ES"/>
        </w:rPr>
        <w:t xml:space="preserve"> (doscientos cincuenta </w:t>
      </w:r>
      <w:r w:rsidR="00473AEE">
        <w:rPr>
          <w:rFonts w:ascii="Arial Narrow" w:hAnsi="Arial Narrow"/>
          <w:bCs/>
          <w:sz w:val="22"/>
          <w:szCs w:val="22"/>
          <w:lang w:val="es-ES"/>
        </w:rPr>
        <w:t xml:space="preserve"> millone</w:t>
      </w:r>
      <w:r w:rsidR="007D220E">
        <w:rPr>
          <w:rFonts w:ascii="Arial Narrow" w:hAnsi="Arial Narrow"/>
          <w:bCs/>
          <w:sz w:val="22"/>
          <w:szCs w:val="22"/>
          <w:lang w:val="es-ES"/>
        </w:rPr>
        <w:t>s de pesos 00/100 m. n.), con lo</w:t>
      </w:r>
      <w:r w:rsidR="00473AEE">
        <w:rPr>
          <w:rFonts w:ascii="Arial Narrow" w:hAnsi="Arial Narrow"/>
          <w:bCs/>
          <w:sz w:val="22"/>
          <w:szCs w:val="22"/>
          <w:lang w:val="es-ES"/>
        </w:rPr>
        <w:t xml:space="preserve"> q</w:t>
      </w:r>
      <w:r w:rsidR="00756E46">
        <w:rPr>
          <w:rFonts w:ascii="Arial Narrow" w:hAnsi="Arial Narrow"/>
          <w:bCs/>
          <w:sz w:val="22"/>
          <w:szCs w:val="22"/>
          <w:lang w:val="es-ES"/>
        </w:rPr>
        <w:t>ue se logra un acumulado de $ 92</w:t>
      </w:r>
      <w:r w:rsidR="00473AEE">
        <w:rPr>
          <w:rFonts w:ascii="Arial Narrow" w:hAnsi="Arial Narrow"/>
          <w:bCs/>
          <w:sz w:val="22"/>
          <w:szCs w:val="22"/>
          <w:lang w:val="es-ES"/>
        </w:rPr>
        <w:t>4,500,000.</w:t>
      </w:r>
      <w:r w:rsidR="00756E46">
        <w:rPr>
          <w:rFonts w:ascii="Arial Narrow" w:hAnsi="Arial Narrow"/>
          <w:bCs/>
          <w:sz w:val="22"/>
          <w:szCs w:val="22"/>
          <w:lang w:val="es-ES"/>
        </w:rPr>
        <w:t>00 (novecientos veinticuatro</w:t>
      </w:r>
      <w:r w:rsidR="00473AEE">
        <w:rPr>
          <w:rFonts w:ascii="Arial Narrow" w:hAnsi="Arial Narrow"/>
          <w:bCs/>
          <w:sz w:val="22"/>
          <w:szCs w:val="22"/>
          <w:lang w:val="es-ES"/>
        </w:rPr>
        <w:t xml:space="preserve"> millones quinientos mil pesos 00/100 m. n.).  </w:t>
      </w:r>
    </w:p>
    <w:p w:rsidR="00A17C92" w:rsidRDefault="00DC5B5F" w:rsidP="00473AEE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473AEE" w:rsidRDefault="00DC5B5F" w:rsidP="00473AEE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30014D">
        <w:rPr>
          <w:rFonts w:ascii="Arial Narrow" w:hAnsi="Arial Narrow"/>
          <w:bCs/>
          <w:sz w:val="22"/>
          <w:szCs w:val="22"/>
        </w:rPr>
        <w:tab/>
        <w:t xml:space="preserve">En segundo </w:t>
      </w:r>
      <w:r w:rsidR="008B1779">
        <w:rPr>
          <w:rFonts w:ascii="Arial Narrow" w:hAnsi="Arial Narrow"/>
          <w:bCs/>
          <w:sz w:val="22"/>
          <w:szCs w:val="22"/>
        </w:rPr>
        <w:t>lugar resal</w:t>
      </w:r>
      <w:r w:rsidR="00587D3A">
        <w:rPr>
          <w:rFonts w:ascii="Arial Narrow" w:hAnsi="Arial Narrow"/>
          <w:bCs/>
          <w:sz w:val="22"/>
          <w:szCs w:val="22"/>
        </w:rPr>
        <w:t>ta</w:t>
      </w:r>
      <w:r w:rsidR="00473AEE">
        <w:rPr>
          <w:rFonts w:ascii="Arial Narrow" w:hAnsi="Arial Narrow"/>
          <w:bCs/>
          <w:sz w:val="22"/>
          <w:szCs w:val="22"/>
        </w:rPr>
        <w:t xml:space="preserve"> la cantidad de</w:t>
      </w:r>
      <w:r w:rsidR="00756E46">
        <w:rPr>
          <w:rFonts w:ascii="Arial Narrow" w:hAnsi="Arial Narrow"/>
          <w:bCs/>
          <w:sz w:val="22"/>
          <w:szCs w:val="22"/>
        </w:rPr>
        <w:t xml:space="preserve"> $ 144,874,910</w:t>
      </w:r>
      <w:r w:rsidR="00473AEE">
        <w:rPr>
          <w:rFonts w:ascii="Arial Narrow" w:hAnsi="Arial Narrow"/>
          <w:bCs/>
          <w:sz w:val="22"/>
          <w:szCs w:val="22"/>
        </w:rPr>
        <w:t>.00 (</w:t>
      </w:r>
      <w:r w:rsidR="00756E46">
        <w:rPr>
          <w:rFonts w:ascii="Arial Narrow" w:hAnsi="Arial Narrow"/>
          <w:bCs/>
          <w:sz w:val="22"/>
          <w:szCs w:val="22"/>
        </w:rPr>
        <w:t xml:space="preserve">ciento cuarenta y cuatro millones ochocientos setenta y cuatro mil novecientos diez </w:t>
      </w:r>
      <w:r w:rsidR="00473AEE">
        <w:rPr>
          <w:rFonts w:ascii="Arial Narrow" w:hAnsi="Arial Narrow"/>
          <w:bCs/>
          <w:sz w:val="22"/>
          <w:szCs w:val="22"/>
        </w:rPr>
        <w:t xml:space="preserve">pesos 00/100 m. n. ) correspondiente a recursos </w:t>
      </w:r>
      <w:r w:rsidR="00473AEE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473AEE">
        <w:rPr>
          <w:rFonts w:ascii="Arial Narrow" w:hAnsi="Arial Narrow"/>
          <w:bCs/>
          <w:sz w:val="22"/>
          <w:szCs w:val="22"/>
        </w:rPr>
        <w:t>iones que durante el actual</w:t>
      </w:r>
      <w:r w:rsidR="00473AEE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  <w:r w:rsidR="00473AEE">
        <w:rPr>
          <w:rFonts w:ascii="Arial Narrow" w:hAnsi="Arial Narrow"/>
          <w:bCs/>
          <w:sz w:val="22"/>
          <w:szCs w:val="22"/>
        </w:rPr>
        <w:t>, mi</w:t>
      </w:r>
      <w:r w:rsidR="007D220E">
        <w:rPr>
          <w:rFonts w:ascii="Arial Narrow" w:hAnsi="Arial Narrow"/>
          <w:bCs/>
          <w:sz w:val="22"/>
          <w:szCs w:val="22"/>
        </w:rPr>
        <w:t>smas que al finalizar el ejercicio 2017</w:t>
      </w:r>
      <w:r w:rsidR="00473AEE">
        <w:rPr>
          <w:rFonts w:ascii="Arial Narrow" w:hAnsi="Arial Narrow"/>
          <w:bCs/>
          <w:sz w:val="22"/>
          <w:szCs w:val="22"/>
        </w:rPr>
        <w:t xml:space="preserve"> reflejan</w:t>
      </w:r>
      <w:r w:rsidR="00756E46">
        <w:rPr>
          <w:rFonts w:ascii="Arial Narrow" w:hAnsi="Arial Narrow"/>
          <w:bCs/>
          <w:sz w:val="22"/>
          <w:szCs w:val="22"/>
        </w:rPr>
        <w:t xml:space="preserve"> un acumulado de            $ 1,411,509,333</w:t>
      </w:r>
      <w:r w:rsidR="00473AEE">
        <w:rPr>
          <w:rFonts w:ascii="Arial Narrow" w:hAnsi="Arial Narrow"/>
          <w:bCs/>
          <w:sz w:val="22"/>
          <w:szCs w:val="22"/>
        </w:rPr>
        <w:t>.00 (</w:t>
      </w:r>
      <w:r w:rsidR="00756E46">
        <w:rPr>
          <w:rFonts w:ascii="Arial Narrow" w:hAnsi="Arial Narrow"/>
          <w:bCs/>
          <w:sz w:val="22"/>
          <w:szCs w:val="22"/>
        </w:rPr>
        <w:t xml:space="preserve">un mil cuatrocientos once millones quinientos nueve mil trescientos treinta y tres </w:t>
      </w:r>
      <w:r w:rsidR="00473AEE">
        <w:rPr>
          <w:rFonts w:ascii="Arial Narrow" w:hAnsi="Arial Narrow"/>
          <w:bCs/>
          <w:sz w:val="22"/>
          <w:szCs w:val="22"/>
        </w:rPr>
        <w:t>pesos 00/100 m. n.).</w:t>
      </w:r>
    </w:p>
    <w:p w:rsidR="00587D3A" w:rsidRDefault="00587D3A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880C99" w:rsidRDefault="00587D3A" w:rsidP="00880C99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Por su parte, en tercera posición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figura</w:t>
      </w:r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756E46">
        <w:rPr>
          <w:rFonts w:ascii="Arial Narrow" w:hAnsi="Arial Narrow"/>
          <w:bCs/>
          <w:sz w:val="22"/>
          <w:szCs w:val="22"/>
          <w:lang w:val="es-ES"/>
        </w:rPr>
        <w:t>la cifra de $ 71</w:t>
      </w:r>
      <w:proofErr w:type="gramStart"/>
      <w:r w:rsidR="00756E46">
        <w:rPr>
          <w:rFonts w:ascii="Arial Narrow" w:hAnsi="Arial Narrow"/>
          <w:bCs/>
          <w:sz w:val="22"/>
          <w:szCs w:val="22"/>
          <w:lang w:val="es-ES"/>
        </w:rPr>
        <w:t>,110,497.22</w:t>
      </w:r>
      <w:proofErr w:type="gramEnd"/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756E46">
        <w:rPr>
          <w:rFonts w:ascii="Arial Narrow" w:hAnsi="Arial Narrow"/>
          <w:bCs/>
          <w:sz w:val="22"/>
          <w:szCs w:val="22"/>
          <w:lang w:val="es-ES"/>
        </w:rPr>
        <w:t>setenta y un millones ciento diez mil cuatrocientos noventa y siete pesos 2</w:t>
      </w:r>
      <w:r w:rsidR="00880C99">
        <w:rPr>
          <w:rFonts w:ascii="Arial Narrow" w:hAnsi="Arial Narrow"/>
          <w:bCs/>
          <w:sz w:val="22"/>
          <w:szCs w:val="22"/>
          <w:lang w:val="es-ES"/>
        </w:rPr>
        <w:t>2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7D220E">
        <w:rPr>
          <w:rFonts w:ascii="Arial Narrow" w:hAnsi="Arial Narrow"/>
          <w:bCs/>
          <w:sz w:val="22"/>
          <w:szCs w:val="22"/>
          <w:lang w:val="es-ES"/>
        </w:rPr>
        <w:t xml:space="preserve"> que pertenece </w:t>
      </w:r>
      <w:r w:rsidR="00880C99">
        <w:rPr>
          <w:rFonts w:ascii="Arial Narrow" w:hAnsi="Arial Narrow"/>
          <w:bCs/>
          <w:sz w:val="22"/>
          <w:szCs w:val="22"/>
          <w:lang w:val="es-ES"/>
        </w:rPr>
        <w:t>a las remesas para el Régimen Estatal de Protección Social en Salud (Seguro Popular) con lo que se obtiene un importe acumulado</w:t>
      </w:r>
      <w:r w:rsidR="007D220E">
        <w:rPr>
          <w:rFonts w:ascii="Arial Narrow" w:hAnsi="Arial Narrow"/>
          <w:bCs/>
          <w:sz w:val="22"/>
          <w:szCs w:val="22"/>
          <w:lang w:val="es-ES"/>
        </w:rPr>
        <w:t xml:space="preserve"> al cierre del año que se informa</w:t>
      </w:r>
      <w:r w:rsidR="00756E46">
        <w:rPr>
          <w:rFonts w:ascii="Arial Narrow" w:hAnsi="Arial Narrow"/>
          <w:bCs/>
          <w:sz w:val="22"/>
          <w:szCs w:val="22"/>
          <w:lang w:val="es-ES"/>
        </w:rPr>
        <w:t xml:space="preserve"> por $ 359,728,847.90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756E46">
        <w:rPr>
          <w:rFonts w:ascii="Arial Narrow" w:hAnsi="Arial Narrow"/>
          <w:bCs/>
          <w:sz w:val="22"/>
          <w:szCs w:val="22"/>
          <w:lang w:val="es-ES"/>
        </w:rPr>
        <w:t>trescientos cincuenta y nueve millones setecientos veintiocho mil ochocientos cuarenta y siete pesos 90</w:t>
      </w:r>
      <w:r w:rsidR="00880C99">
        <w:rPr>
          <w:rFonts w:ascii="Arial Narrow" w:hAnsi="Arial Narrow"/>
          <w:bCs/>
          <w:sz w:val="22"/>
          <w:szCs w:val="22"/>
          <w:lang w:val="es-ES"/>
        </w:rPr>
        <w:t>/100 m. n.).</w:t>
      </w:r>
    </w:p>
    <w:p w:rsidR="00B773C7" w:rsidRDefault="00B773C7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880C99" w:rsidRDefault="00AC43B9" w:rsidP="00880C99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Así mismo</w:t>
      </w:r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, es importante citar </w:t>
      </w:r>
      <w:r>
        <w:rPr>
          <w:rFonts w:ascii="Arial Narrow" w:hAnsi="Arial Narrow"/>
          <w:bCs/>
          <w:sz w:val="22"/>
          <w:szCs w:val="22"/>
          <w:lang w:val="es-ES"/>
        </w:rPr>
        <w:t>el Pro</w:t>
      </w:r>
      <w:r w:rsidR="00056FCA">
        <w:rPr>
          <w:rFonts w:ascii="Arial Narrow" w:hAnsi="Arial Narrow"/>
          <w:bCs/>
          <w:sz w:val="22"/>
          <w:szCs w:val="22"/>
          <w:lang w:val="es-ES"/>
        </w:rPr>
        <w:t>grama denominado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Pr="00AC43B9">
        <w:rPr>
          <w:rFonts w:ascii="Arial Narrow" w:hAnsi="Arial Narrow"/>
          <w:bCs/>
          <w:sz w:val="22"/>
          <w:szCs w:val="22"/>
          <w:lang w:val="es-ES"/>
        </w:rPr>
        <w:t>Fondo para el Fortalecimiento de la Infraestructura Estatal y Municipal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(F</w:t>
      </w:r>
      <w:r w:rsidR="00756E46">
        <w:rPr>
          <w:rFonts w:ascii="Arial Narrow" w:hAnsi="Arial Narrow"/>
          <w:bCs/>
          <w:sz w:val="22"/>
          <w:szCs w:val="22"/>
          <w:lang w:val="es-ES"/>
        </w:rPr>
        <w:t>ORTALECE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) que </w:t>
      </w:r>
      <w:r w:rsidR="00756E46">
        <w:rPr>
          <w:rFonts w:ascii="Arial Narrow" w:hAnsi="Arial Narrow"/>
          <w:bCs/>
          <w:sz w:val="22"/>
          <w:szCs w:val="22"/>
          <w:lang w:val="es-ES"/>
        </w:rPr>
        <w:t>en el cuarto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trimestre </w:t>
      </w:r>
      <w:r w:rsidR="00756E46">
        <w:rPr>
          <w:rFonts w:ascii="Arial Narrow" w:hAnsi="Arial Narrow"/>
          <w:bCs/>
          <w:sz w:val="22"/>
          <w:szCs w:val="22"/>
          <w:lang w:val="es-ES"/>
        </w:rPr>
        <w:t xml:space="preserve">tuvo ingresos de 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                               </w:t>
      </w:r>
      <w:r w:rsidR="00756E46">
        <w:rPr>
          <w:rFonts w:ascii="Arial Narrow" w:hAnsi="Arial Narrow"/>
          <w:bCs/>
          <w:sz w:val="22"/>
          <w:szCs w:val="22"/>
          <w:lang w:val="es-ES"/>
        </w:rPr>
        <w:t>$ 34</w:t>
      </w:r>
      <w:proofErr w:type="gramStart"/>
      <w:r w:rsidR="00756E46">
        <w:rPr>
          <w:rFonts w:ascii="Arial Narrow" w:hAnsi="Arial Narrow"/>
          <w:bCs/>
          <w:sz w:val="22"/>
          <w:szCs w:val="22"/>
          <w:lang w:val="es-ES"/>
        </w:rPr>
        <w:t>,804,347.20</w:t>
      </w:r>
      <w:proofErr w:type="gramEnd"/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756E46">
        <w:rPr>
          <w:rFonts w:ascii="Arial Narrow" w:hAnsi="Arial Narrow"/>
          <w:bCs/>
          <w:sz w:val="22"/>
          <w:szCs w:val="22"/>
          <w:lang w:val="es-ES"/>
        </w:rPr>
        <w:t>(treinta y cuatro millones ochocientos cuatro mil trescientos cuarenta y siete pesos 20</w:t>
      </w:r>
      <w:r w:rsidR="00BF3504">
        <w:rPr>
          <w:rFonts w:ascii="Arial Narrow" w:hAnsi="Arial Narrow"/>
          <w:bCs/>
          <w:sz w:val="22"/>
          <w:szCs w:val="22"/>
          <w:lang w:val="es-ES"/>
        </w:rPr>
        <w:t xml:space="preserve">/100 m. n.), reflejando </w:t>
      </w:r>
      <w:r>
        <w:rPr>
          <w:rFonts w:ascii="Arial Narrow" w:hAnsi="Arial Narrow"/>
          <w:bCs/>
          <w:sz w:val="22"/>
          <w:szCs w:val="22"/>
          <w:lang w:val="es-ES"/>
        </w:rPr>
        <w:t>un acumulado de $ 71,695,403.14</w:t>
      </w:r>
      <w:r w:rsidR="00BF350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>
        <w:rPr>
          <w:rFonts w:ascii="Arial Narrow" w:hAnsi="Arial Narrow"/>
          <w:bCs/>
          <w:sz w:val="22"/>
          <w:szCs w:val="22"/>
          <w:lang w:val="es-ES"/>
        </w:rPr>
        <w:t>setenta y un millones seiscientos noventa y cinco mil cuatrocientos tres pesos 14</w:t>
      </w:r>
      <w:r w:rsidR="00BF3504">
        <w:rPr>
          <w:rFonts w:ascii="Arial Narrow" w:hAnsi="Arial Narrow"/>
          <w:bCs/>
          <w:sz w:val="22"/>
          <w:szCs w:val="22"/>
          <w:lang w:val="es-ES"/>
        </w:rPr>
        <w:t>/100 m. n.).</w:t>
      </w:r>
    </w:p>
    <w:p w:rsidR="00587D3A" w:rsidRPr="00C65AE4" w:rsidRDefault="00587D3A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5D0812" w:rsidRDefault="008B1779" w:rsidP="00AC43B9">
      <w:pPr>
        <w:pStyle w:val="Textoindependiente2"/>
        <w:tabs>
          <w:tab w:val="left" w:pos="567"/>
          <w:tab w:val="right" w:pos="7797"/>
        </w:tabs>
        <w:spacing w:line="360" w:lineRule="auto"/>
        <w:ind w:right="74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</w:t>
      </w:r>
    </w:p>
    <w:sectPr w:rsidR="005D0812" w:rsidSect="00594F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01" w:rsidRDefault="00FB3401">
      <w:r>
        <w:separator/>
      </w:r>
    </w:p>
  </w:endnote>
  <w:endnote w:type="continuationSeparator" w:id="0">
    <w:p w:rsidR="00FB3401" w:rsidRDefault="00FB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6E46" w:rsidRDefault="0075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94F5E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</w:p>
  <w:p w:rsidR="00756E46" w:rsidRDefault="00756E4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01" w:rsidRDefault="00FB3401">
      <w:r>
        <w:separator/>
      </w:r>
    </w:p>
  </w:footnote>
  <w:footnote w:type="continuationSeparator" w:id="0">
    <w:p w:rsidR="00FB3401" w:rsidRDefault="00FB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56E46" w:rsidRDefault="00756E4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</w:p>
  <w:p w:rsidR="00756E46" w:rsidRDefault="00756E46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56E46" w:rsidRDefault="00756E46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2FF24AD" wp14:editId="012ED90B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Pr="00B260DD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D492673" wp14:editId="7A551777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D72280B" wp14:editId="0F76F28F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Pr="00E403B5" w:rsidRDefault="00756E46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Enero 30 de 2018</w:t>
    </w:r>
    <w:r w:rsidRPr="00E403B5">
      <w:rPr>
        <w:rFonts w:ascii="Arial Narrow" w:hAnsi="Arial Narrow"/>
        <w:sz w:val="24"/>
        <w:lang w:val="es-MX"/>
      </w:rPr>
      <w:t xml:space="preserve">. </w:t>
    </w:r>
  </w:p>
  <w:p w:rsidR="00756E46" w:rsidRDefault="00756E46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27E9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186F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4C62"/>
    <w:rsid w:val="00945C3D"/>
    <w:rsid w:val="009516E8"/>
    <w:rsid w:val="009517A2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927"/>
    <w:rsid w:val="00A27D7F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6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OCT%20DIC%202017\A.-%20INGRESOS%20OCT%20DIC%202017.xls!5.-%20CONVENIOS!F3C1:F92C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OCT%20DIC%202017\A.-%20INGRESOS%20OCT%20DIC%202017.xls!2.-%20PF!F2C1:F14C5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OCT%20DIC%202017\A.-%20INGRESOS%20OCT%20DIC%202017.xls!4.-%20R33!F2C1:F12C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OCT%20DIC%202017\A.-%20INGRESOS%20OCT%20DIC%202017.xls!1-ING!F3C1:F24C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OCT%20DIC%202017\A.-%20INGRESOS%20OCT%20DIC%202017.xls!3.-%20INCENTIVOS!F2C1:F33C6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5A47-CB43-4482-B20B-D84B8C1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2791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92</cp:revision>
  <cp:lastPrinted>2018-03-02T04:18:00Z</cp:lastPrinted>
  <dcterms:created xsi:type="dcterms:W3CDTF">2016-11-25T18:51:00Z</dcterms:created>
  <dcterms:modified xsi:type="dcterms:W3CDTF">2018-03-02T04:19:00Z</dcterms:modified>
</cp:coreProperties>
</file>